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FD500" w14:textId="77777777" w:rsidR="00DE289C" w:rsidRPr="005B6B92" w:rsidRDefault="00DE289C" w:rsidP="00DE289C">
      <w:pPr>
        <w:tabs>
          <w:tab w:val="center" w:pos="4419"/>
        </w:tabs>
        <w:jc w:val="center"/>
        <w:rPr>
          <w:b/>
          <w:noProof/>
          <w:color w:val="002060"/>
          <w:sz w:val="28"/>
          <w:szCs w:val="28"/>
          <w:lang w:eastAsia="es-SV"/>
        </w:rPr>
      </w:pPr>
      <w:r w:rsidRPr="005B6B92">
        <w:rPr>
          <w:b/>
          <w:noProof/>
          <w:color w:val="002060"/>
          <w:sz w:val="28"/>
          <w:szCs w:val="28"/>
          <w:lang w:eastAsia="es-SV"/>
        </w:rPr>
        <w:t xml:space="preserve">FICHA </w:t>
      </w:r>
      <w:r w:rsidR="00FB5B21" w:rsidRPr="005B6B92">
        <w:rPr>
          <w:b/>
          <w:noProof/>
          <w:color w:val="002060"/>
          <w:sz w:val="28"/>
          <w:szCs w:val="28"/>
          <w:lang w:eastAsia="es-SV"/>
        </w:rPr>
        <w:t>TÉCNICA</w:t>
      </w:r>
    </w:p>
    <w:p w14:paraId="365B06B1" w14:textId="52E28B8C" w:rsidR="00330230" w:rsidRPr="00B97D79" w:rsidRDefault="00A75D37" w:rsidP="00330230">
      <w:pPr>
        <w:tabs>
          <w:tab w:val="center" w:pos="4419"/>
        </w:tabs>
        <w:jc w:val="center"/>
        <w:rPr>
          <w:b/>
          <w:color w:val="0000FF"/>
          <w:sz w:val="24"/>
          <w:szCs w:val="24"/>
        </w:rPr>
      </w:pPr>
      <w:r w:rsidRPr="00B97D79">
        <w:rPr>
          <w:b/>
          <w:color w:val="0000FF"/>
          <w:sz w:val="24"/>
          <w:szCs w:val="24"/>
        </w:rPr>
        <w:t>PREPARACIONES Y</w:t>
      </w:r>
      <w:r w:rsidR="004D0D95" w:rsidRPr="00B97D79">
        <w:rPr>
          <w:b/>
          <w:color w:val="0000FF"/>
          <w:sz w:val="24"/>
          <w:szCs w:val="24"/>
        </w:rPr>
        <w:t xml:space="preserve"> CONSERVAS DE PESCADO</w:t>
      </w:r>
    </w:p>
    <w:p w14:paraId="5128ACB8" w14:textId="1B38A4B3" w:rsidR="006E7A6E" w:rsidRPr="00B97D79" w:rsidRDefault="006E7A6E" w:rsidP="00330230">
      <w:pPr>
        <w:tabs>
          <w:tab w:val="center" w:pos="4419"/>
        </w:tabs>
        <w:jc w:val="center"/>
        <w:rPr>
          <w:b/>
          <w:color w:val="0000FF"/>
        </w:rPr>
      </w:pPr>
      <w:r w:rsidRPr="00B97D79">
        <w:rPr>
          <w:b/>
          <w:color w:val="0000FF"/>
        </w:rPr>
        <w:t>PREPARACIONES Y CONSERVAS DE PESCADO; CAVIAR Y SUS SUCEDÁNEOS PREPARADOS CON HUEVAS DE PESCADO</w:t>
      </w:r>
    </w:p>
    <w:p w14:paraId="5D1C75C9" w14:textId="77777777" w:rsidR="00330230" w:rsidRPr="00B97D79" w:rsidRDefault="00330230" w:rsidP="00330230">
      <w:pPr>
        <w:tabs>
          <w:tab w:val="center" w:pos="4419"/>
        </w:tabs>
        <w:jc w:val="center"/>
        <w:rPr>
          <w:b/>
          <w:color w:val="0000FF"/>
        </w:rPr>
      </w:pPr>
      <w:r w:rsidRPr="00B97D79">
        <w:rPr>
          <w:b/>
          <w:color w:val="0000FF"/>
        </w:rPr>
        <w:t>(Partida arancelaria 1604)</w:t>
      </w:r>
    </w:p>
    <w:p w14:paraId="27DF96C8" w14:textId="006BF604" w:rsidR="001C6C43" w:rsidRPr="00DE289C" w:rsidRDefault="00FF6D75" w:rsidP="00801DEF">
      <w:pPr>
        <w:tabs>
          <w:tab w:val="center" w:pos="4419"/>
        </w:tabs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002060"/>
          <w:sz w:val="20"/>
          <w:szCs w:val="20"/>
          <w:lang w:eastAsia="es-SV"/>
        </w:rPr>
        <w:drawing>
          <wp:anchor distT="0" distB="0" distL="114300" distR="114300" simplePos="0" relativeHeight="251658240" behindDoc="0" locked="0" layoutInCell="1" allowOverlap="1" wp14:anchorId="6326E58C" wp14:editId="5593434C">
            <wp:simplePos x="0" y="0"/>
            <wp:positionH relativeFrom="column">
              <wp:posOffset>2967990</wp:posOffset>
            </wp:positionH>
            <wp:positionV relativeFrom="paragraph">
              <wp:posOffset>196850</wp:posOffset>
            </wp:positionV>
            <wp:extent cx="1604010" cy="1137920"/>
            <wp:effectExtent l="0" t="0" r="0" b="5080"/>
            <wp:wrapSquare wrapText="bothSides"/>
            <wp:docPr id="2" name="Imagen 2" descr="http://t3.gstatic.com/images?q=tbn:ANd9GcTqT-j-4PcRDFLw4nOYpo8dGS06zWmUqhc7RBurCXHk0fNXr3UV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://t3.gstatic.com/images?q=tbn:ANd9GcTqT-j-4PcRDFLw4nOYpo8dGS06zWmUqhc7RBurCXHk0fNXr3UV_w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24"/>
          <w:szCs w:val="24"/>
          <w:lang w:eastAsia="es-SV"/>
        </w:rPr>
        <w:drawing>
          <wp:anchor distT="0" distB="0" distL="114300" distR="114300" simplePos="0" relativeHeight="251657216" behindDoc="0" locked="0" layoutInCell="1" allowOverlap="1" wp14:anchorId="6AA6719D" wp14:editId="48C9992C">
            <wp:simplePos x="0" y="0"/>
            <wp:positionH relativeFrom="column">
              <wp:posOffset>1279525</wp:posOffset>
            </wp:positionH>
            <wp:positionV relativeFrom="paragraph">
              <wp:posOffset>78740</wp:posOffset>
            </wp:positionV>
            <wp:extent cx="1577975" cy="1534795"/>
            <wp:effectExtent l="0" t="0" r="0" b="0"/>
            <wp:wrapSquare wrapText="bothSides"/>
            <wp:docPr id="1" name="Imagen 1" descr="http://t2.gstatic.com/images?q=tbn:ANd9GcT4GLJBFPwkUizmBS1BULoKtMxGmmu7Er1EC_IymI3x0Y89Iub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://t2.gstatic.com/images?q=tbn:ANd9GcT4GLJBFPwkUizmBS1BULoKtMxGmmu7Er1EC_IymI3x0Y89IubA8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DEF" w:rsidRPr="00DE289C">
        <w:rPr>
          <w:b/>
          <w:color w:val="002060"/>
          <w:sz w:val="24"/>
          <w:szCs w:val="24"/>
        </w:rPr>
        <w:tab/>
      </w:r>
    </w:p>
    <w:p w14:paraId="47A84CAC" w14:textId="77777777" w:rsidR="00DE289C" w:rsidRDefault="00DE289C" w:rsidP="00801DEF">
      <w:pPr>
        <w:tabs>
          <w:tab w:val="center" w:pos="4419"/>
        </w:tabs>
        <w:rPr>
          <w:rFonts w:cstheme="minorHAnsi"/>
          <w:sz w:val="18"/>
          <w:szCs w:val="18"/>
        </w:rPr>
      </w:pPr>
    </w:p>
    <w:p w14:paraId="1E925068" w14:textId="77777777" w:rsidR="00DE289C" w:rsidRDefault="00DE289C" w:rsidP="00801DEF">
      <w:pPr>
        <w:tabs>
          <w:tab w:val="center" w:pos="4419"/>
        </w:tabs>
        <w:rPr>
          <w:rFonts w:cstheme="minorHAnsi"/>
          <w:sz w:val="18"/>
          <w:szCs w:val="18"/>
        </w:rPr>
      </w:pPr>
    </w:p>
    <w:p w14:paraId="6E236B2A" w14:textId="77777777" w:rsidR="00F35292" w:rsidRDefault="00F35292" w:rsidP="001C6C43">
      <w:pPr>
        <w:tabs>
          <w:tab w:val="center" w:pos="4419"/>
        </w:tabs>
        <w:jc w:val="center"/>
        <w:rPr>
          <w:rFonts w:cstheme="minorHAnsi"/>
          <w:b/>
          <w:color w:val="002060"/>
          <w:sz w:val="20"/>
          <w:szCs w:val="20"/>
        </w:rPr>
      </w:pPr>
    </w:p>
    <w:p w14:paraId="5FD30BBD" w14:textId="77777777" w:rsidR="005B6B92" w:rsidRDefault="005B6B92" w:rsidP="005B6B92">
      <w:pPr>
        <w:tabs>
          <w:tab w:val="center" w:pos="4419"/>
        </w:tabs>
        <w:jc w:val="both"/>
        <w:rPr>
          <w:rFonts w:cstheme="minorHAnsi"/>
          <w:b/>
          <w:color w:val="002060"/>
          <w:sz w:val="20"/>
          <w:szCs w:val="20"/>
        </w:rPr>
      </w:pPr>
    </w:p>
    <w:p w14:paraId="3E7637A3" w14:textId="77777777" w:rsidR="005B6B92" w:rsidRDefault="005B6B92" w:rsidP="005B6B92">
      <w:pPr>
        <w:tabs>
          <w:tab w:val="center" w:pos="4419"/>
        </w:tabs>
        <w:jc w:val="both"/>
        <w:rPr>
          <w:rFonts w:cstheme="minorHAnsi"/>
          <w:b/>
          <w:color w:val="002060"/>
          <w:sz w:val="20"/>
          <w:szCs w:val="20"/>
        </w:rPr>
      </w:pPr>
    </w:p>
    <w:p w14:paraId="58414A38" w14:textId="13B0E91B" w:rsidR="005B6B92" w:rsidRDefault="005B6B92" w:rsidP="005B6B92">
      <w:pPr>
        <w:tabs>
          <w:tab w:val="center" w:pos="4419"/>
        </w:tabs>
        <w:jc w:val="both"/>
        <w:rPr>
          <w:rFonts w:cstheme="minorHAnsi"/>
          <w:b/>
          <w:color w:val="002060"/>
          <w:sz w:val="20"/>
          <w:szCs w:val="20"/>
        </w:rPr>
      </w:pPr>
      <w:r>
        <w:rPr>
          <w:sz w:val="20"/>
          <w:szCs w:val="20"/>
        </w:rPr>
        <w:t xml:space="preserve">La presente ficha técnica contiene los </w:t>
      </w:r>
      <w:r w:rsidR="009A3990">
        <w:rPr>
          <w:sz w:val="20"/>
          <w:szCs w:val="20"/>
        </w:rPr>
        <w:t xml:space="preserve">principales </w:t>
      </w:r>
      <w:r>
        <w:rPr>
          <w:sz w:val="20"/>
          <w:szCs w:val="20"/>
        </w:rPr>
        <w:t xml:space="preserve">elementos del Acuerdo de Asociación entre Centroamérica y la Unión Europea (en adelante el AdA) sobre el </w:t>
      </w:r>
      <w:r>
        <w:rPr>
          <w:b/>
          <w:sz w:val="20"/>
          <w:szCs w:val="20"/>
        </w:rPr>
        <w:t xml:space="preserve">Acceso a mercados y las Normas de origen </w:t>
      </w:r>
      <w:r>
        <w:rPr>
          <w:sz w:val="20"/>
          <w:szCs w:val="20"/>
        </w:rPr>
        <w:t xml:space="preserve">aplicables a estos productos. Ambos temas, se encuentran interrelacionados dado que para poder gozar de preferencias arancelarias en el mercado de destino, el producto debe ser originario, ya sea de Centroamérica o de la Unión Europea, o en su caso, aplicar las disposiciones que permitirán la acumulación de origen, entre otras flexibilidades de origen aplicables. Así también, se incluye los vínculos que contienen la información actualizada y relacionada con los requisitos que establece la Unión Europea en cuanto a la aplicación de las </w:t>
      </w:r>
      <w:r>
        <w:rPr>
          <w:b/>
          <w:sz w:val="20"/>
          <w:szCs w:val="20"/>
        </w:rPr>
        <w:t>medidas sanitarias, de obstáculos técnicos al comercio y de las medidas ambientales</w:t>
      </w:r>
      <w:r>
        <w:rPr>
          <w:sz w:val="20"/>
          <w:szCs w:val="20"/>
        </w:rPr>
        <w:t>.</w:t>
      </w:r>
    </w:p>
    <w:p w14:paraId="5BC936A9" w14:textId="77777777" w:rsidR="005B6B92" w:rsidRDefault="005B6B92" w:rsidP="005B6B92">
      <w:pPr>
        <w:tabs>
          <w:tab w:val="center" w:pos="4419"/>
        </w:tabs>
        <w:rPr>
          <w:rFonts w:cstheme="minorHAnsi"/>
          <w:b/>
          <w:color w:val="002060"/>
          <w:sz w:val="20"/>
          <w:szCs w:val="20"/>
        </w:rPr>
      </w:pPr>
    </w:p>
    <w:p w14:paraId="5142D5F3" w14:textId="77777777" w:rsidR="00A33152" w:rsidRPr="00A33152" w:rsidRDefault="00A33152" w:rsidP="00F53A78">
      <w:pPr>
        <w:numPr>
          <w:ilvl w:val="0"/>
          <w:numId w:val="4"/>
        </w:numPr>
        <w:shd w:val="clear" w:color="auto" w:fill="002060"/>
        <w:spacing w:after="0" w:line="240" w:lineRule="auto"/>
        <w:contextualSpacing/>
        <w:jc w:val="both"/>
        <w:rPr>
          <w:b/>
          <w:color w:val="FFFFFF" w:themeColor="background1"/>
          <w:sz w:val="24"/>
          <w:szCs w:val="24"/>
        </w:rPr>
      </w:pPr>
      <w:r w:rsidRPr="00A33152">
        <w:rPr>
          <w:b/>
          <w:color w:val="FFFFFF" w:themeColor="background1"/>
          <w:sz w:val="24"/>
          <w:szCs w:val="24"/>
        </w:rPr>
        <w:t>TRATO NACIONAL Y ACCESO DE LAS MERCANCIAS AL MERCADO</w:t>
      </w:r>
    </w:p>
    <w:p w14:paraId="0C169BFB" w14:textId="77777777" w:rsidR="00A33152" w:rsidRPr="00A33152" w:rsidRDefault="00A33152" w:rsidP="00A33152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1B9796AA" w14:textId="77777777" w:rsidR="005462F6" w:rsidRDefault="005462F6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5A6A9159" w14:textId="77777777" w:rsidR="00A33152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9A98AB" wp14:editId="5955A3FA">
                <wp:simplePos x="0" y="0"/>
                <wp:positionH relativeFrom="column">
                  <wp:posOffset>31775</wp:posOffset>
                </wp:positionH>
                <wp:positionV relativeFrom="paragraph">
                  <wp:posOffset>76987</wp:posOffset>
                </wp:positionV>
                <wp:extent cx="5559552" cy="853440"/>
                <wp:effectExtent l="0" t="57150" r="22225" b="4191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853440"/>
                          <a:chOff x="0" y="0"/>
                          <a:chExt cx="5638800" cy="853758"/>
                        </a:xfrm>
                      </wpg:grpSpPr>
                      <wps:wsp>
                        <wps:cNvPr id="7" name="7 Rectángulo"/>
                        <wps:cNvSpPr/>
                        <wps:spPr>
                          <a:xfrm>
                            <a:off x="0" y="257175"/>
                            <a:ext cx="5638800" cy="268922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37C0EA" w14:textId="77777777" w:rsidR="005462F6" w:rsidRPr="000B7B95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CLASIFICACIÓN ARANCELARIA Y DESCRIPCIÓN  DEL PRODUCTO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581BD0" w14:textId="77777777" w:rsidR="005462F6" w:rsidRPr="00532FDC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A98AB" id="6 Grupo" o:spid="_x0000_s1026" style="position:absolute;left:0;text-align:left;margin-left:2.5pt;margin-top:6.05pt;width:437.75pt;height:67.2pt;z-index:251660288;mso-width-relative:margin;mso-height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">
                <v:rect id="7 Rectángulo" o:spid="_x0000_s1027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lUcEA&#10;AADaAAAADwAAAGRycy9kb3ducmV2LnhtbESPT4vCMBTE78J+h/AWvGmqBy3VKK4geBHxDz0/mmdS&#10;bV5Kk9Xut98IC3scZuY3zHLdu0Y8qQu1ZwWTcQaCuPK6ZqPgetmNchAhImtsPJOCHwqwXn0Mllho&#10;/+ITPc/RiAThUKACG2NbSBkqSw7D2LfEybv5zmFMsjNSd/hKcNfIaZbNpMOa04LFlraWqsf52ynY&#10;xnte3sxkZy7WHOrjtMy/cqfU8LPfLEBE6uN/+K+91wrm8L6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ZpVHBAAAA2gAAAA8AAAAAAAAAAAAAAAAAmAIAAGRycy9kb3du&#10;cmV2LnhtbFBLBQYAAAAABAAEAPUAAACGAwAAAAA=&#10;" fillcolor="#632523" strokecolor="#385d8a" strokeweight="2pt">
                  <v:textbox>
                    <w:txbxContent>
                      <w:p w14:paraId="7D37C0EA" w14:textId="77777777" w:rsidR="005462F6" w:rsidRPr="000B7B95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CLASIFICACIÓN ARANCELARIA Y DESCRIPCIÓN  DEL PRODUCTO</w:t>
                        </w:r>
                      </w:p>
                    </w:txbxContent>
                  </v:textbox>
                </v:rect>
                <v:roundrect id="8 Rectángulo redondeado" o:spid="_x0000_s1028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b1r8A&#10;AADaAAAADwAAAGRycy9kb3ducmV2LnhtbERPTYvCMBC9C/6HMII3m+hBlmoUEYU9KKxdL96GZmxL&#10;m0ltsrb66zeHhT0+3vd6O9hGPKnzlWMN80SBIM6dqbjQcP0+zj5A+IBssHFMGl7kYbsZj9aYGtfz&#10;hZ5ZKEQMYZ+ihjKENpXS5yVZ9IlriSN3d53FEGFXSNNhH8NtIxdKLaXFimNDiS3tS8rr7MdqcC1n&#10;9UKdbv3860GX97nm/qC0nk6G3QpEoCH8i//cn0ZD3Bqvx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ZvWvwAAANoAAAAPAAAAAAAAAAAAAAAAAJgCAABkcnMvZG93bnJl&#10;di54bWxQSwUGAAAAAAQABAD1AAAAhAMAAAAA&#10;" fillcolor="windowText" strokecolor="window" strokeweight="3pt">
                  <v:shadow on="t" color="black" opacity="24903f" origin=",.5" offset="0,.55556mm"/>
                </v:roundrect>
                <v:roundrect id="9 Rectángulo redondeado" o:spid="_x0000_s1029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+YcQA&#10;AADaAAAADwAAAGRycy9kb3ducmV2LnhtbESPQWsCMRSE7wX/Q3hCL6Vm9aB1axQRRVE8dCt4fd08&#10;dxc3L0uS6uqvN0Khx2FmvmEms9bU4kLOV5YV9HsJCOLc6ooLBYfv1fsHCB+QNdaWScGNPMymnZcJ&#10;ptpe+YsuWShEhLBPUUEZQpNK6fOSDPqebYijd7LOYIjSFVI7vEa4qeUgSYbSYMVxocSGFiXl5+zX&#10;KNjnWdjq0W2zWC5dMr7v1u3bz1Gp1247/wQRqA3/4b/2RisYw/NKv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fmHEAAAA2gAAAA8AAAAAAAAAAAAAAAAAmAIAAGRycy9k&#10;b3ducmV2LnhtbFBLBQYAAAAABAAEAPUAAACJAwAAAAA=&#10;" fillcolor="#c00000" strokecolor="#be4b48">
                  <v:shadow on="t" color="black" opacity="22937f" origin=",.5" offset="0,.63889mm"/>
                  <v:textbox>
                    <w:txbxContent>
                      <w:p w14:paraId="54581BD0" w14:textId="77777777" w:rsidR="005462F6" w:rsidRPr="00532FDC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10 Rectángulo redondeado" o:spid="_x0000_s1030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bDMMA&#10;AADbAAAADwAAAGRycy9kb3ducmV2LnhtbESPQWvCQBCF7wX/wzKCt7qpoJToKq2g6LEqgrcxOyah&#10;u7Mhu8bYX985FHqb4b1575vFqvdOddTGOrCBt3EGirgItubSwOm4eX0HFROyRReYDDwpwmo5eFlg&#10;bsODv6g7pFJJCMccDVQpNbnWsajIYxyHhli0W2g9JlnbUtsWHxLunZ5k2Ux7rFkaKmxoXVHxfbh7&#10;A/s6XLbX47S7nbWb/HxeN5c0c8aMhv3HHFSiPv2b/653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AbDMMAAADbAAAADwAAAAAAAAAAAAAAAACYAgAAZHJzL2Rv&#10;d25yZXYueG1sUEsFBgAAAAAEAAQA9QAAAIgDAAAAAA==&#10;" fillcolor="#ffc000" stroked="f">
                  <v:shadow on="t" color="black" opacity="22937f" origin=",.5" offset="0,.63889mm"/>
                </v:round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11 Flecha a la derecha con bandas" o:spid="_x0000_s1031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eBL8A&#10;AADbAAAADwAAAGRycy9kb3ducmV2LnhtbERPzYrCMBC+L/gOYQQvi6bqVqQaRXSFvWnVBxiasS02&#10;k5JE7b69ERb2Nh/f7yzXnWnEg5yvLSsYjxIQxIXVNZcKLuf9cA7CB2SNjWVS8Ese1qvexxIzbZ+c&#10;0+MUShFD2GeooAqhzaT0RUUG/ci2xJG7WmcwROhKqR0+Y7hp5CRJZtJgzbGhwpa2FRW3090oOB48&#10;5i6n70D59PolP9PzYZcqNeh3mwWIQF34F/+5f3ScP4b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d4EvwAAANsAAAAPAAAAAAAAAAAAAAAAAJgCAABkcnMvZG93bnJl&#10;di54bWxQSwUGAAAAAAQABAD1AAAAhAMAAAAA&#10;" adj="12537" fillcolor="windowText" strokecolor="window" strokeweight="2pt"/>
              </v:group>
            </w:pict>
          </mc:Fallback>
        </mc:AlternateContent>
      </w:r>
    </w:p>
    <w:p w14:paraId="4556E0C5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30F9AC73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75598B2B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073CF732" w14:textId="77777777" w:rsidR="00365383" w:rsidRDefault="00365383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14E012FA" w14:textId="5485CE5B" w:rsidR="009A3990" w:rsidRPr="009A3990" w:rsidRDefault="00365383" w:rsidP="009A3990">
      <w:pPr>
        <w:pStyle w:val="Prrafode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facilitar el intercambio comercial de los productos, éstos se identifican por medio de códigos arancelarios internacionales (los primeros 6 dígitos) que se ajustan conforme al desglose que realizan los países para llevarlos a 8 o más dígitos. Para el caso de nuestras exportaciones hacia la Unión Europea, se debe reconocer los </w:t>
      </w:r>
      <w:r w:rsidR="00A75D37">
        <w:rPr>
          <w:sz w:val="20"/>
          <w:szCs w:val="20"/>
        </w:rPr>
        <w:t xml:space="preserve">códigos </w:t>
      </w:r>
      <w:r w:rsidR="00A75D37" w:rsidRPr="009A3990">
        <w:rPr>
          <w:sz w:val="20"/>
          <w:szCs w:val="20"/>
        </w:rPr>
        <w:t>europeos</w:t>
      </w:r>
      <w:r w:rsidR="009A3990" w:rsidRPr="009A3990">
        <w:rPr>
          <w:sz w:val="20"/>
          <w:szCs w:val="20"/>
        </w:rPr>
        <w:t xml:space="preserve"> de su </w:t>
      </w:r>
      <w:r w:rsidR="009A3990" w:rsidRPr="009A3990">
        <w:rPr>
          <w:i/>
          <w:sz w:val="20"/>
          <w:szCs w:val="20"/>
        </w:rPr>
        <w:t>Nomenclatura Combinada</w:t>
      </w:r>
      <w:r w:rsidR="009A3990" w:rsidRPr="009A3990">
        <w:rPr>
          <w:sz w:val="20"/>
          <w:szCs w:val="20"/>
        </w:rPr>
        <w:t xml:space="preserve"> (</w:t>
      </w:r>
      <w:r w:rsidR="009A3990" w:rsidRPr="009A3990">
        <w:rPr>
          <w:rFonts w:eastAsia="Batang" w:cstheme="minorHAnsi"/>
          <w:noProof/>
          <w:sz w:val="18"/>
          <w:szCs w:val="18"/>
          <w:lang w:val="es-ES" w:eastAsia="zh-CN"/>
        </w:rPr>
        <w:t>NC 2007</w:t>
      </w:r>
      <w:r w:rsidR="009A3990" w:rsidRPr="009A3990">
        <w:rPr>
          <w:rFonts w:eastAsia="Batang" w:cstheme="minorHAnsi"/>
          <w:noProof/>
          <w:sz w:val="20"/>
          <w:szCs w:val="18"/>
          <w:lang w:val="es-ES" w:eastAsia="zh-CN"/>
        </w:rPr>
        <w:t>, tal como aparece en el AdA</w:t>
      </w:r>
      <w:r w:rsidR="009A3990" w:rsidRPr="009A3990">
        <w:rPr>
          <w:rFonts w:eastAsia="Batang" w:cstheme="minorHAnsi"/>
          <w:noProof/>
          <w:sz w:val="18"/>
          <w:szCs w:val="18"/>
          <w:lang w:val="es-ES" w:eastAsia="zh-CN"/>
        </w:rPr>
        <w:t>)</w:t>
      </w:r>
      <w:r w:rsidR="009A3990" w:rsidRPr="009A3990">
        <w:rPr>
          <w:sz w:val="20"/>
          <w:szCs w:val="20"/>
        </w:rPr>
        <w:t>:</w:t>
      </w:r>
    </w:p>
    <w:p w14:paraId="48E3F555" w14:textId="311AAB39" w:rsidR="00A24981" w:rsidRDefault="00A24981" w:rsidP="002615C7">
      <w:pPr>
        <w:pStyle w:val="Prrafodelista"/>
        <w:ind w:left="0"/>
        <w:jc w:val="both"/>
        <w:rPr>
          <w:sz w:val="20"/>
          <w:szCs w:val="20"/>
        </w:rPr>
      </w:pPr>
    </w:p>
    <w:p w14:paraId="7DC21E94" w14:textId="77777777" w:rsidR="00D47E8B" w:rsidRDefault="00D47E8B" w:rsidP="002615C7">
      <w:pPr>
        <w:pStyle w:val="Prrafodelista"/>
        <w:ind w:left="0"/>
        <w:jc w:val="both"/>
        <w:rPr>
          <w:sz w:val="20"/>
          <w:szCs w:val="20"/>
        </w:rPr>
      </w:pPr>
    </w:p>
    <w:p w14:paraId="1B1C1E89" w14:textId="77777777" w:rsidR="00D47E8B" w:rsidRDefault="00D47E8B" w:rsidP="002615C7">
      <w:pPr>
        <w:pStyle w:val="Prrafodelista"/>
        <w:ind w:left="0"/>
        <w:jc w:val="both"/>
        <w:rPr>
          <w:sz w:val="20"/>
          <w:szCs w:val="20"/>
        </w:rPr>
      </w:pPr>
    </w:p>
    <w:p w14:paraId="20CC3088" w14:textId="77777777" w:rsidR="00D47E8B" w:rsidRDefault="00D47E8B" w:rsidP="002615C7">
      <w:pPr>
        <w:pStyle w:val="Prrafodelista"/>
        <w:ind w:left="0"/>
        <w:jc w:val="both"/>
        <w:rPr>
          <w:sz w:val="20"/>
          <w:szCs w:val="20"/>
        </w:rPr>
      </w:pPr>
    </w:p>
    <w:p w14:paraId="6C47923F" w14:textId="6FE00331" w:rsidR="002615C7" w:rsidRDefault="00D47E8B" w:rsidP="00D47E8B">
      <w:pPr>
        <w:pStyle w:val="Prrafodelista"/>
        <w:ind w:left="0"/>
        <w:jc w:val="center"/>
        <w:rPr>
          <w:b/>
          <w:sz w:val="20"/>
          <w:szCs w:val="20"/>
        </w:rPr>
      </w:pPr>
      <w:r w:rsidRPr="00D47E8B">
        <w:rPr>
          <w:b/>
          <w:sz w:val="20"/>
          <w:szCs w:val="20"/>
        </w:rPr>
        <w:t>Clasificación arancelaria y descripción del producto</w:t>
      </w:r>
    </w:p>
    <w:p w14:paraId="7FE76B67" w14:textId="77777777" w:rsidR="00D47E8B" w:rsidRPr="00D47E8B" w:rsidRDefault="00D47E8B" w:rsidP="00D47E8B">
      <w:pPr>
        <w:pStyle w:val="Prrafodelista"/>
        <w:ind w:left="0"/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7040"/>
      </w:tblGrid>
      <w:tr w:rsidR="00A33152" w:rsidRPr="00903D8E" w14:paraId="1E02F344" w14:textId="77777777" w:rsidTr="004D0D95">
        <w:trPr>
          <w:tblHeader/>
        </w:trPr>
        <w:tc>
          <w:tcPr>
            <w:tcW w:w="1149" w:type="dxa"/>
            <w:shd w:val="clear" w:color="auto" w:fill="D99594" w:themeFill="accent2" w:themeFillTint="99"/>
          </w:tcPr>
          <w:p w14:paraId="10C268F6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4D0D95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7040" w:type="dxa"/>
            <w:shd w:val="clear" w:color="auto" w:fill="D99594" w:themeFill="accent2" w:themeFillTint="99"/>
          </w:tcPr>
          <w:p w14:paraId="0D415267" w14:textId="77777777" w:rsidR="00A33152" w:rsidRPr="004D0D95" w:rsidRDefault="0093661D" w:rsidP="004D0D9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D0D95">
              <w:rPr>
                <w:b/>
                <w:sz w:val="18"/>
                <w:szCs w:val="18"/>
              </w:rPr>
              <w:t xml:space="preserve">CAPÍTULO 16- </w:t>
            </w:r>
            <w:r w:rsidR="00A33152" w:rsidRPr="004D0D95">
              <w:rPr>
                <w:b/>
                <w:sz w:val="18"/>
                <w:szCs w:val="18"/>
              </w:rPr>
              <w:t>PREPARACIONES DE CARNE, DE PESCADO O DE CRUSTÁCEOS, DE MOLUSCOS O DEMÁS INVERTEBRADOS ACUÁTICOS</w:t>
            </w:r>
          </w:p>
        </w:tc>
      </w:tr>
      <w:tr w:rsidR="00A33152" w:rsidRPr="00903D8E" w14:paraId="4A646575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723B33DE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4D0D95">
              <w:rPr>
                <w:rFonts w:cstheme="minorHAnsi"/>
                <w:b/>
                <w:sz w:val="18"/>
                <w:szCs w:val="18"/>
              </w:rPr>
              <w:t>1604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6441C661" w14:textId="77777777" w:rsidR="00A33152" w:rsidRPr="004D0D95" w:rsidRDefault="00A33152" w:rsidP="004D0D9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D0D95">
              <w:rPr>
                <w:rFonts w:cstheme="minorHAnsi"/>
                <w:b/>
                <w:sz w:val="18"/>
                <w:szCs w:val="18"/>
              </w:rPr>
              <w:t>Preparaciones y conservas de pescado; caviar y sus sucedáneos preparados con huevas de pescado:</w:t>
            </w:r>
          </w:p>
        </w:tc>
      </w:tr>
      <w:tr w:rsidR="00A33152" w:rsidRPr="00903D8E" w14:paraId="503E6064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3FC6E18E" w14:textId="29349CB2" w:rsidR="00A33152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</w:p>
          <w:p w14:paraId="08951AC4" w14:textId="4BC7DAE7" w:rsidR="00922DB1" w:rsidRPr="004D0D95" w:rsidRDefault="00922DB1" w:rsidP="004D0D95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...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5B307BD6" w14:textId="77777777" w:rsidR="00A33152" w:rsidRPr="004D0D95" w:rsidRDefault="00A33152" w:rsidP="00F53A78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11"/>
              <w:rPr>
                <w:rFonts w:cstheme="minorHAnsi"/>
                <w:b/>
                <w:sz w:val="18"/>
                <w:szCs w:val="18"/>
              </w:rPr>
            </w:pPr>
            <w:r w:rsidRPr="004D0D95">
              <w:rPr>
                <w:rFonts w:cstheme="minorHAnsi"/>
                <w:b/>
                <w:sz w:val="18"/>
                <w:szCs w:val="18"/>
              </w:rPr>
              <w:t>Pescado entero o en trozos, excepto el pescado picado:</w:t>
            </w:r>
          </w:p>
          <w:p w14:paraId="6E0BA824" w14:textId="5FB1B703" w:rsidR="004937F1" w:rsidRPr="004D0D95" w:rsidRDefault="00922DB1" w:rsidP="004D0D95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...</w:t>
            </w:r>
          </w:p>
        </w:tc>
      </w:tr>
      <w:tr w:rsidR="00A33152" w:rsidRPr="00903D8E" w14:paraId="561E2505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0404CB27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1604</w:t>
            </w:r>
            <w:r w:rsidR="00365383" w:rsidRPr="004D0D95" w:rsidDel="00365383">
              <w:rPr>
                <w:rStyle w:val="Refdecomentario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46F23D15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Atún, listado y bonito (Sarda spp.):</w:t>
            </w:r>
          </w:p>
        </w:tc>
      </w:tr>
      <w:tr w:rsidR="00A33152" w:rsidRPr="00903D8E" w14:paraId="77935C9D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5D7F1B37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0" w:type="dxa"/>
            <w:shd w:val="clear" w:color="auto" w:fill="F2DBDB" w:themeFill="accent2" w:themeFillTint="33"/>
          </w:tcPr>
          <w:p w14:paraId="7043E41F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Atún y listado:</w:t>
            </w:r>
          </w:p>
        </w:tc>
      </w:tr>
      <w:tr w:rsidR="00A33152" w:rsidRPr="00903D8E" w14:paraId="7AD3A895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6B54EDD7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1604 14 11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34354638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En aceite vegetal</w:t>
            </w:r>
          </w:p>
        </w:tc>
      </w:tr>
      <w:tr w:rsidR="00A33152" w:rsidRPr="00903D8E" w14:paraId="1B480687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24F75EF5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0" w:type="dxa"/>
            <w:shd w:val="clear" w:color="auto" w:fill="F2DBDB" w:themeFill="accent2" w:themeFillTint="33"/>
          </w:tcPr>
          <w:p w14:paraId="4102962D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Los demás</w:t>
            </w:r>
          </w:p>
        </w:tc>
      </w:tr>
      <w:tr w:rsidR="00A33152" w:rsidRPr="00903D8E" w14:paraId="082DB02A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352F3C24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1604 14 16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7022F569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Filetes llamados lomos</w:t>
            </w:r>
          </w:p>
        </w:tc>
      </w:tr>
      <w:tr w:rsidR="00A33152" w:rsidRPr="00903D8E" w14:paraId="2129BC8B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5BCBE7D7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1604 14 18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3889FFDE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Los demás</w:t>
            </w:r>
          </w:p>
        </w:tc>
      </w:tr>
      <w:tr w:rsidR="00A33152" w:rsidRPr="00903D8E" w14:paraId="70ED0A64" w14:textId="77777777" w:rsidTr="004D0D95">
        <w:tc>
          <w:tcPr>
            <w:tcW w:w="1149" w:type="dxa"/>
            <w:shd w:val="clear" w:color="auto" w:fill="F2DBDB" w:themeFill="accent2" w:themeFillTint="33"/>
          </w:tcPr>
          <w:p w14:paraId="5932F29E" w14:textId="34C1E0F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1604 14 90</w:t>
            </w:r>
            <w:r w:rsidR="00E75AC8">
              <w:rPr>
                <w:rFonts w:cstheme="minorHAnsi"/>
                <w:sz w:val="18"/>
                <w:szCs w:val="18"/>
              </w:rPr>
              <w:t xml:space="preserve"> …          </w:t>
            </w:r>
          </w:p>
        </w:tc>
        <w:tc>
          <w:tcPr>
            <w:tcW w:w="7040" w:type="dxa"/>
            <w:shd w:val="clear" w:color="auto" w:fill="F2DBDB" w:themeFill="accent2" w:themeFillTint="33"/>
          </w:tcPr>
          <w:p w14:paraId="1292743D" w14:textId="77777777" w:rsidR="00A33152" w:rsidRPr="004D0D95" w:rsidRDefault="00A33152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</w:t>
            </w:r>
            <w:r w:rsidR="0022617B" w:rsidRPr="004D0D95">
              <w:rPr>
                <w:rFonts w:cstheme="minorHAnsi"/>
                <w:sz w:val="18"/>
                <w:szCs w:val="18"/>
              </w:rPr>
              <w:t xml:space="preserve"> </w:t>
            </w:r>
            <w:r w:rsidRPr="004D0D95">
              <w:rPr>
                <w:rFonts w:cstheme="minorHAnsi"/>
                <w:sz w:val="18"/>
                <w:szCs w:val="18"/>
              </w:rPr>
              <w:t>- Bonito (Sarda spp.)</w:t>
            </w:r>
          </w:p>
          <w:p w14:paraId="1781FDA9" w14:textId="77777777" w:rsidR="004937F1" w:rsidRPr="004D0D95" w:rsidRDefault="004937F1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D0D95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50B4A1E7" w14:textId="77777777" w:rsidR="00A33152" w:rsidRPr="00A33152" w:rsidRDefault="00A33152" w:rsidP="00A33152">
      <w:pPr>
        <w:ind w:left="644"/>
        <w:contextualSpacing/>
        <w:jc w:val="both"/>
        <w:rPr>
          <w:b/>
          <w:color w:val="002060"/>
          <w:sz w:val="20"/>
          <w:szCs w:val="20"/>
        </w:rPr>
      </w:pPr>
    </w:p>
    <w:p w14:paraId="5E880ABC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2410AD62" w14:textId="3B560004" w:rsidR="00A24981" w:rsidRDefault="00F72FA0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DA9A9F" wp14:editId="41296C1E">
                <wp:simplePos x="0" y="0"/>
                <wp:positionH relativeFrom="column">
                  <wp:posOffset>170764</wp:posOffset>
                </wp:positionH>
                <wp:positionV relativeFrom="paragraph">
                  <wp:posOffset>54559</wp:posOffset>
                </wp:positionV>
                <wp:extent cx="5427879" cy="853440"/>
                <wp:effectExtent l="0" t="57150" r="20955" b="4191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879" cy="853440"/>
                          <a:chOff x="0" y="0"/>
                          <a:chExt cx="5638800" cy="853758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257174"/>
                            <a:ext cx="5638800" cy="26892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3BCAD6" w14:textId="77777777" w:rsidR="005462F6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DISPOSICIONES NORMATIVAS</w:t>
                              </w:r>
                            </w:p>
                            <w:p w14:paraId="63E1548C" w14:textId="77777777" w:rsidR="005462F6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  <w:p w14:paraId="567572C6" w14:textId="77777777" w:rsidR="005462F6" w:rsidRPr="0068696A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EB84A5D" w14:textId="77777777" w:rsidR="005462F6" w:rsidRPr="00532FDC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DA9A9F" id="13 Grupo" o:spid="_x0000_s1032" style="position:absolute;left:0;text-align:left;margin-left:13.45pt;margin-top:4.3pt;width:427.4pt;height:67.2pt;z-index:251662336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">
                <v:rect id="14 Rectángulo" o:spid="_x0000_s1033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BrL8A&#10;AADbAAAADwAAAGRycy9kb3ducmV2LnhtbERPS4vCMBC+C/sfwix401QRKdUoriB4EfFBz0MzJtVm&#10;Upqsdv/9RljY23x8z1mue9eIJ3Wh9qxgMs5AEFde12wUXC+7UQ4iRGSNjWdS8EMB1quPwRIL7V98&#10;ouc5GpFCOBSowMbYFlKGypLDMPYtceJuvnMYE+yM1B2+Urhr5DTL5tJhzanBYktbS9Xj/O0UbOM9&#10;L29msjMXaw71cVrmX7lTavjZbxYgIvXxX/zn3us0fwb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1IGsvwAAANsAAAAPAAAAAAAAAAAAAAAAAJgCAABkcnMvZG93bnJl&#10;di54bWxQSwUGAAAAAAQABAD1AAAAhAMAAAAA&#10;" fillcolor="#632523" strokecolor="#385d8a" strokeweight="2pt">
                  <v:textbox>
                    <w:txbxContent>
                      <w:p w14:paraId="6F3BCAD6" w14:textId="77777777" w:rsidR="005462F6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DISPOSICIONES NORMATIVAS</w:t>
                        </w:r>
                      </w:p>
                      <w:p w14:paraId="63E1548C" w14:textId="77777777" w:rsidR="005462F6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  <w:p w14:paraId="567572C6" w14:textId="77777777" w:rsidR="005462F6" w:rsidRPr="0068696A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15 Rectángulo redondeado" o:spid="_x0000_s1034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9JMEA&#10;AADbAAAADwAAAGRycy9kb3ducmV2LnhtbERPTWvCQBC9F/oflil4a3YVlJK6ikgFDwoae+ltyE6T&#10;kOxsml1N9Ne7gtDbPN7nzJeDbcSFOl851jBOFAji3JmKCw3fp837BwgfkA02jknDlTwsF68vc0yN&#10;6/lIlywUIoawT1FDGUKbSunzkiz6xLXEkft1ncUQYVdI02Efw20jJ0rNpMWKY0OJLa1LyuvsbDW4&#10;lrN6onY//fjwR8fbvub+S2k9ehtWnyACDeFf/HRvTZw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qvSTBAAAA2wAAAA8AAAAAAAAAAAAAAAAAmAIAAGRycy9kb3du&#10;cmV2LnhtbFBLBQYAAAAABAAEAPUAAACGAwAAAAA=&#10;" fillcolor="windowText" strokecolor="window" strokeweight="3pt">
                  <v:shadow on="t" color="black" opacity="24903f" origin=",.5" offset="0,.55556mm"/>
                </v:roundrect>
                <v:roundrect id="16 Rectángulo redondeado" o:spid="_x0000_s1035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dy8MA&#10;AADbAAAADwAAAGRycy9kb3ducmV2LnhtbERPS2sCMRC+F/wPYYReimbbg4/VKCKWSsWDq+B13Iy7&#10;i5vJkqS69tcbodDbfHzPmc5bU4srOV9ZVvDeT0AQ51ZXXCg47D97IxA+IGusLZOCO3mYzzovU0y1&#10;vfGOrlkoRAxhn6KCMoQmldLnJRn0fdsQR+5sncEQoSukdniL4aaWH0kykAYrjg0lNrQsKb9kP0bB&#10;Ns/Ctx7e18vVyiXj381X+3Y6KvXabRcTEIHa8C/+c691nD+A5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dy8MAAADbAAAADwAAAAAAAAAAAAAAAACYAgAAZHJzL2Rv&#10;d25yZXYueG1sUEsFBgAAAAAEAAQA9QAAAIgDAAAAAA==&#10;" fillcolor="#c00000" strokecolor="#be4b48">
                  <v:shadow on="t" color="black" opacity="22937f" origin=",.5" offset="0,.63889mm"/>
                  <v:textbox>
                    <w:txbxContent>
                      <w:p w14:paraId="6EB84A5D" w14:textId="77777777" w:rsidR="005462F6" w:rsidRPr="00532FDC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oundrect>
                <v:roundrect id="17 Rectángulo redondeado" o:spid="_x0000_s1036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DeMEA&#10;AADbAAAADwAAAGRycy9kb3ducmV2LnhtbERPS4vCMBC+C/sfwizsTdMVVqUaxRVc1qMPBG9jM7bF&#10;ZFKaWKu/3giCt/n4njOZtdaIhmpfOlbw3UtAEGdOl5wr2G2X3REIH5A1Gsek4EYeZtOPzgRT7a68&#10;pmYTchFD2KeooAihSqX0WUEWfc9VxJE7udpiiLDOpa7xGsOtkf0kGUiLJceGAitaFJSdNxerYFW6&#10;w99x+9Oc9tL077/H5SEMjFJfn+18DCJQG97il/tf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3jBAAAA2wAAAA8AAAAAAAAAAAAAAAAAmAIAAGRycy9kb3du&#10;cmV2LnhtbFBLBQYAAAAABAAEAPUAAACGAwAAAAA=&#10;" fillcolor="#ffc000" stroked="f">
                  <v:shadow on="t" color="black" opacity="22937f" origin=",.5" offset="0,.63889mm"/>
                </v:roundrect>
                <v:shape id="18 Flecha a la derecha con bandas" o:spid="_x0000_s1037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mcIA&#10;AADbAAAADwAAAGRycy9kb3ducmV2LnhtbESPQW/CMAyF75P2HyJP4jJBOgYIFQKagEm7QYEfYDWm&#10;rWicKgnQ/fv5MImbrff83uflunetulOIjWcDH6MMFHHpbcOVgfPpezgHFROyxdYzGfilCOvV68sS&#10;c+sfXND9mColIRxzNFCn1OVax7Imh3HkO2LRLj44TLKGStuADwl3rR5n2Uw7bFgaauxoU1N5Pd6c&#10;gcM+YhEK2iUqPi8T/T497bdTYwZv/dcCVKI+Pc3/1z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3eZwgAAANsAAAAPAAAAAAAAAAAAAAAAAJgCAABkcnMvZG93&#10;bnJldi54bWxQSwUGAAAAAAQABAD1AAAAhwMAAAAA&#10;" adj="12537" fillcolor="windowText" strokecolor="window" strokeweight="2pt"/>
              </v:group>
            </w:pict>
          </mc:Fallback>
        </mc:AlternateContent>
      </w:r>
    </w:p>
    <w:p w14:paraId="2ED84F56" w14:textId="30B2182B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3B685BB4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2D92CA7B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736E8C19" w14:textId="77777777" w:rsidR="00A24981" w:rsidRDefault="00A24981" w:rsidP="00A24981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73019CDB" w14:textId="35CA55C3" w:rsidR="00365383" w:rsidRDefault="00365383" w:rsidP="00365383">
      <w:pPr>
        <w:jc w:val="both"/>
        <w:rPr>
          <w:sz w:val="20"/>
          <w:szCs w:val="20"/>
        </w:rPr>
      </w:pPr>
      <w:r w:rsidRPr="00F72FA0">
        <w:rPr>
          <w:sz w:val="20"/>
          <w:szCs w:val="20"/>
        </w:rPr>
        <w:t>A</w:t>
      </w:r>
      <w:r>
        <w:rPr>
          <w:sz w:val="20"/>
          <w:szCs w:val="20"/>
        </w:rPr>
        <w:t xml:space="preserve">demás de conocer la clasificación arancelaria de estos productos, se debe tener presente las condiciones sobre la eliminación de aranceles aduaneros, es decir, su categoría de desgravación y cualquier otra disposición normativa del Capítulo 1 (Trato </w:t>
      </w:r>
      <w:r w:rsidR="00493D9C">
        <w:rPr>
          <w:sz w:val="20"/>
          <w:szCs w:val="20"/>
        </w:rPr>
        <w:t xml:space="preserve">Nacional </w:t>
      </w:r>
      <w:r>
        <w:rPr>
          <w:sz w:val="20"/>
          <w:szCs w:val="20"/>
        </w:rPr>
        <w:t>y Acceso de las Mercancías al Mercado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). En el cuadro siguiente se muestra el arancel de base a partir del cual se inicia la desgravación arancelaria (tasa base</w:t>
      </w:r>
      <w:r w:rsidR="00A52767">
        <w:rPr>
          <w:sz w:val="20"/>
          <w:szCs w:val="20"/>
        </w:rPr>
        <w:t>)</w:t>
      </w:r>
      <w:r>
        <w:rPr>
          <w:sz w:val="20"/>
          <w:szCs w:val="20"/>
        </w:rPr>
        <w:t xml:space="preserve"> -para el caso en que los productos no inicien con libre comercio desde el día uno de vigencia del AdA- para cada una de las líneas arancelarias de </w:t>
      </w:r>
      <w:r w:rsidR="00411320" w:rsidRPr="00B97D79">
        <w:rPr>
          <w:i/>
          <w:color w:val="0000FF"/>
          <w:sz w:val="20"/>
          <w:szCs w:val="20"/>
        </w:rPr>
        <w:t>preparaciones de atún</w:t>
      </w:r>
      <w:r w:rsidR="00493D9C" w:rsidRPr="00B97D79">
        <w:rPr>
          <w:i/>
          <w:color w:val="0000FF"/>
          <w:sz w:val="20"/>
          <w:szCs w:val="20"/>
        </w:rPr>
        <w:t>,</w:t>
      </w:r>
      <w:r w:rsidR="00493D9C">
        <w:rPr>
          <w:sz w:val="20"/>
          <w:szCs w:val="20"/>
        </w:rPr>
        <w:t xml:space="preserve"> entre otros</w:t>
      </w:r>
      <w:r>
        <w:rPr>
          <w:sz w:val="20"/>
          <w:szCs w:val="20"/>
        </w:rPr>
        <w:t xml:space="preserve">; se indica asimismo, la categoría de desgravación que le corresponde -“A”-, en la cual se acordó que </w:t>
      </w:r>
      <w:r>
        <w:rPr>
          <w:b/>
          <w:sz w:val="20"/>
          <w:szCs w:val="20"/>
        </w:rPr>
        <w:t>para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todos estos productos se tendría libre comercio a la entrada en vigor del AdA</w:t>
      </w:r>
      <w:r>
        <w:rPr>
          <w:sz w:val="20"/>
          <w:szCs w:val="20"/>
        </w:rPr>
        <w:t>.</w:t>
      </w:r>
    </w:p>
    <w:p w14:paraId="490C76DA" w14:textId="77777777" w:rsidR="00D47E8B" w:rsidRDefault="00D47E8B" w:rsidP="00365383">
      <w:pPr>
        <w:ind w:left="1428"/>
        <w:contextualSpacing/>
        <w:rPr>
          <w:b/>
          <w:sz w:val="18"/>
          <w:szCs w:val="18"/>
        </w:rPr>
      </w:pPr>
    </w:p>
    <w:p w14:paraId="7E386EB8" w14:textId="77777777" w:rsidR="00D47E8B" w:rsidRDefault="00D47E8B" w:rsidP="00365383">
      <w:pPr>
        <w:ind w:left="1428"/>
        <w:contextualSpacing/>
        <w:rPr>
          <w:b/>
          <w:sz w:val="18"/>
          <w:szCs w:val="18"/>
        </w:rPr>
      </w:pPr>
    </w:p>
    <w:p w14:paraId="55FC8DC4" w14:textId="77777777" w:rsidR="00D47E8B" w:rsidRDefault="00D47E8B" w:rsidP="00365383">
      <w:pPr>
        <w:ind w:left="1428"/>
        <w:contextualSpacing/>
        <w:rPr>
          <w:b/>
          <w:sz w:val="18"/>
          <w:szCs w:val="18"/>
        </w:rPr>
      </w:pPr>
    </w:p>
    <w:p w14:paraId="4A467274" w14:textId="77777777" w:rsidR="00B97D79" w:rsidRDefault="00B97D79" w:rsidP="00365383">
      <w:pPr>
        <w:ind w:left="1428"/>
        <w:contextualSpacing/>
        <w:rPr>
          <w:b/>
          <w:sz w:val="18"/>
          <w:szCs w:val="18"/>
        </w:rPr>
      </w:pPr>
    </w:p>
    <w:p w14:paraId="54D77B08" w14:textId="77777777" w:rsidR="00D47E8B" w:rsidRDefault="00D47E8B" w:rsidP="00365383">
      <w:pPr>
        <w:ind w:left="1428"/>
        <w:contextualSpacing/>
        <w:rPr>
          <w:b/>
          <w:sz w:val="18"/>
          <w:szCs w:val="18"/>
        </w:rPr>
      </w:pPr>
    </w:p>
    <w:p w14:paraId="1FEB6E7A" w14:textId="77777777" w:rsidR="00A33152" w:rsidRDefault="00A24981" w:rsidP="00365383">
      <w:pPr>
        <w:ind w:left="1428"/>
        <w:contextualSpacing/>
        <w:rPr>
          <w:b/>
          <w:sz w:val="18"/>
          <w:szCs w:val="18"/>
        </w:rPr>
      </w:pPr>
      <w:r w:rsidRPr="0068696A">
        <w:rPr>
          <w:noProof/>
          <w:sz w:val="20"/>
          <w:szCs w:val="20"/>
          <w:lang w:eastAsia="es-SV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9D57A4" wp14:editId="0BA87CF1">
                <wp:simplePos x="0" y="0"/>
                <wp:positionH relativeFrom="column">
                  <wp:posOffset>170764</wp:posOffset>
                </wp:positionH>
                <wp:positionV relativeFrom="paragraph">
                  <wp:posOffset>230378</wp:posOffset>
                </wp:positionV>
                <wp:extent cx="5427879" cy="853440"/>
                <wp:effectExtent l="0" t="57150" r="20955" b="41910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879" cy="853440"/>
                          <a:chOff x="0" y="0"/>
                          <a:chExt cx="5638800" cy="853758"/>
                        </a:xfrm>
                      </wpg:grpSpPr>
                      <wps:wsp>
                        <wps:cNvPr id="20" name="20 Rectángulo"/>
                        <wps:cNvSpPr/>
                        <wps:spPr>
                          <a:xfrm>
                            <a:off x="0" y="257174"/>
                            <a:ext cx="5638800" cy="294211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596231" w14:textId="57254B73" w:rsidR="005462F6" w:rsidRPr="000B7B95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LISTA DE DESGRAVACIÓN ARANCELARIA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0211191" w14:textId="77777777" w:rsidR="005462F6" w:rsidRPr="00532FDC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9D57A4" id="19 Grupo" o:spid="_x0000_s1038" style="position:absolute;left:0;text-align:left;margin-left:13.45pt;margin-top:18.15pt;width:427.4pt;height:67.2pt;z-index:251664384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">
                <v:rect id="20 Rectángulo" o:spid="_x0000_s1039" style="position:absolute;top:2571;width:56388;height:2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NEr8A&#10;AADbAAAADwAAAGRycy9kb3ducmV2LnhtbERPy4rCMBTdC/5DuII7Te1iKNW0qCDMZhh84PrSXJPO&#10;NDelyWjn781CcHk47009uk7caQitZwWrZQaCuPG6ZaPgcj4sChAhImvsPJOCfwpQV9PJBkvtH3yk&#10;+ykakUI4lKjAxtiXUobGksOw9D1x4m5+cBgTHIzUAz5SuOtknmUf0mHLqcFiT3tLze/pzynYx5/i&#10;ejOrgzlb89V+59diVzil5rNxuwYRaYxv8cv9qRXkaX36kn6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00SvwAAANsAAAAPAAAAAAAAAAAAAAAAAJgCAABkcnMvZG93bnJl&#10;di54bWxQSwUGAAAAAAQABAD1AAAAhAMAAAAA&#10;" fillcolor="#632523" strokecolor="#385d8a" strokeweight="2pt">
                  <v:textbox>
                    <w:txbxContent>
                      <w:p w14:paraId="27596231" w14:textId="57254B73" w:rsidR="005462F6" w:rsidRPr="000B7B95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LISTA DE DESGRAVACIÓN ARANCELARIA</w:t>
                        </w:r>
                      </w:p>
                    </w:txbxContent>
                  </v:textbox>
                </v:rect>
                <v:roundrect id="21 Rectángulo redondeado" o:spid="_x0000_s1040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xmsQA&#10;AADbAAAADwAAAGRycy9kb3ducmV2LnhtbESPwWrDMBBE74X+g9hCbo1kH0pxooQQWuihhdjNJbfF&#10;2tjG1sq1VNvJ11eBQI/DzLxh1tvZdmKkwTeONSRLBYK4dKbhSsPx+/35FYQPyAY7x6ThQh62m8eH&#10;NWbGTZzTWIRKRAj7DDXUIfSZlL6syaJfup44emc3WAxRDpU0A04RbjuZKvUiLTYcF2rsaV9T2Ra/&#10;VoPruWhT9XmaksMP5devlqc3pfXiad6tQASaw3/43v4wGtIE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cZrEAAAA2wAAAA8AAAAAAAAAAAAAAAAAmAIAAGRycy9k&#10;b3ducmV2LnhtbFBLBQYAAAAABAAEAPUAAACJAwAAAAA=&#10;" fillcolor="windowText" strokecolor="window" strokeweight="3pt">
                  <v:shadow on="t" color="black" opacity="24903f" origin=",.5" offset="0,.55556mm"/>
                </v:roundrect>
                <v:roundrect id="22 Rectángulo redondeado" o:spid="_x0000_s1041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dcUA&#10;AADbAAAADwAAAGRycy9kb3ducmV2LnhtbESPT2vCQBTE7wW/w/IKvYhuzKF/oquIKBXFQ1PB6zP7&#10;TEKzb8PuVqOf3i0IPQ4z8xtmMutMI87kfG1ZwWiYgCAurK65VLD/Xg3eQfiArLGxTAqu5GE27T1N&#10;MNP2wl90zkMpIoR9hgqqENpMSl9UZNAPbUscvZN1BkOUrpTa4SXCTSPTJHmVBmuOCxW2tKio+Ml/&#10;jYJdkYeNfruuF8ulSz5u28+ufzwo9fLczccgAnXhP/xor7WCN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F1xQAAANs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70211191" w14:textId="77777777" w:rsidR="005462F6" w:rsidRPr="00532FDC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oundrect>
                <v:roundrect id="23 Rectángulo redondeado" o:spid="_x0000_s1042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PxsQA&#10;AADbAAAADwAAAGRycy9kb3ducmV2LnhtbESPT2vCQBTE70K/w/IK3nTTlEpJs0orWOxRLYXcntmX&#10;P3T3bciuMfrp3ULB4zAzv2Hy1WiNGKj3rWMFT/MEBHHpdMu1gu/DZvYKwgdkjcYxKbiQh9XyYZJj&#10;pt2ZdzTsQy0ihH2GCpoQukxKXzZk0c9dRxy9yvUWQ5R9LXWP5wi3RqZJspAWW44LDXa0bqj83Z+s&#10;gq/WFZ/Hw8tQ/UiTXj+OmyIsjFLTx/H9DUSgMdzD/+2tVpA+w9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T8bEAAAA2wAAAA8AAAAAAAAAAAAAAAAAmAIAAGRycy9k&#10;b3ducmV2LnhtbFBLBQYAAAAABAAEAPUAAACJAwAAAAA=&#10;" fillcolor="#ffc000" stroked="f">
                  <v:shadow on="t" color="black" opacity="22937f" origin=",.5" offset="0,.63889mm"/>
                </v:roundrect>
                <v:shape id="24 Flecha a la derecha con bandas" o:spid="_x0000_s1043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3IcEA&#10;AADbAAAADwAAAGRycy9kb3ducmV2LnhtbESP0YrCMBRE3wX/IdwFX0RTXStL1yiiLvimVT/g0lzb&#10;ss1NSaJ2/34jCD4OM3OGWaw604g7OV9bVjAZJyCIC6trLhVczj+jLxA+IGtsLJOCP/KwWvZ7C8y0&#10;fXBO91MoRYSwz1BBFUKbSemLigz6sW2Jo3e1zmCI0pVSO3xEuGnkNEnm0mDNcaHCljYVFb+nm1Fw&#10;PHjMXU67QPnndSaH6fmwTZUafHTrbxCBuvAOv9p7rWA6g+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tyHBAAAA2w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25FA0DF9" w14:textId="77777777" w:rsidR="00F3167B" w:rsidRDefault="00F3167B" w:rsidP="00F3167B">
      <w:pPr>
        <w:pStyle w:val="Prrafodelista"/>
        <w:rPr>
          <w:sz w:val="18"/>
          <w:szCs w:val="18"/>
        </w:rPr>
      </w:pPr>
    </w:p>
    <w:p w14:paraId="04F6C029" w14:textId="77777777" w:rsidR="00A24981" w:rsidRDefault="00A24981" w:rsidP="00F3167B">
      <w:pPr>
        <w:pStyle w:val="Prrafodelista"/>
        <w:rPr>
          <w:sz w:val="18"/>
          <w:szCs w:val="18"/>
        </w:rPr>
      </w:pPr>
    </w:p>
    <w:p w14:paraId="093688F0" w14:textId="77777777" w:rsidR="00A24981" w:rsidRDefault="00A24981" w:rsidP="00F3167B">
      <w:pPr>
        <w:pStyle w:val="Prrafodelista"/>
        <w:rPr>
          <w:sz w:val="18"/>
          <w:szCs w:val="18"/>
        </w:rPr>
      </w:pPr>
    </w:p>
    <w:p w14:paraId="0C3020D4" w14:textId="77777777" w:rsidR="00A24981" w:rsidRDefault="00A24981" w:rsidP="00F3167B">
      <w:pPr>
        <w:pStyle w:val="Prrafodelista"/>
        <w:rPr>
          <w:sz w:val="18"/>
          <w:szCs w:val="18"/>
        </w:rPr>
      </w:pPr>
    </w:p>
    <w:p w14:paraId="2D681CFD" w14:textId="77777777" w:rsidR="00A24981" w:rsidRDefault="00A24981" w:rsidP="00F3167B">
      <w:pPr>
        <w:pStyle w:val="Prrafodelista"/>
        <w:rPr>
          <w:sz w:val="18"/>
          <w:szCs w:val="18"/>
        </w:rPr>
      </w:pPr>
    </w:p>
    <w:p w14:paraId="2647B5B5" w14:textId="77777777" w:rsidR="004D0D95" w:rsidRPr="00103EEF" w:rsidRDefault="004D0D95" w:rsidP="00F3167B">
      <w:pPr>
        <w:pStyle w:val="Prrafodelista"/>
        <w:rPr>
          <w:sz w:val="18"/>
          <w:szCs w:val="18"/>
        </w:rPr>
      </w:pPr>
    </w:p>
    <w:p w14:paraId="0E2CE3B0" w14:textId="77777777" w:rsidR="00F3167B" w:rsidRPr="00411320" w:rsidRDefault="00A33152" w:rsidP="00F3167B">
      <w:pPr>
        <w:pStyle w:val="Prrafodelista"/>
        <w:jc w:val="center"/>
        <w:rPr>
          <w:b/>
          <w:sz w:val="20"/>
          <w:szCs w:val="20"/>
        </w:rPr>
      </w:pPr>
      <w:r w:rsidRPr="00411320">
        <w:rPr>
          <w:b/>
          <w:sz w:val="20"/>
          <w:szCs w:val="20"/>
        </w:rPr>
        <w:t>Lista de la Parte UE</w:t>
      </w:r>
    </w:p>
    <w:p w14:paraId="6B279F3E" w14:textId="77777777" w:rsidR="00103EEF" w:rsidRPr="00411320" w:rsidRDefault="00103EEF" w:rsidP="00F3167B">
      <w:pPr>
        <w:pStyle w:val="Prrafodelista"/>
        <w:jc w:val="center"/>
        <w:rPr>
          <w:b/>
          <w:color w:val="FF0000"/>
          <w:sz w:val="20"/>
          <w:szCs w:val="20"/>
        </w:rPr>
      </w:pPr>
      <w:r w:rsidRPr="00411320">
        <w:rPr>
          <w:b/>
          <w:sz w:val="20"/>
          <w:szCs w:val="20"/>
        </w:rPr>
        <w:t>Productos de la partida</w:t>
      </w:r>
      <w:r w:rsidRPr="001F6973">
        <w:rPr>
          <w:b/>
          <w:color w:val="000000" w:themeColor="text1"/>
          <w:sz w:val="20"/>
          <w:szCs w:val="20"/>
        </w:rPr>
        <w:t xml:space="preserve"> 1604</w:t>
      </w:r>
    </w:p>
    <w:p w14:paraId="6A14F23A" w14:textId="77777777" w:rsidR="00330230" w:rsidRPr="00103EEF" w:rsidRDefault="00330230" w:rsidP="00F3167B">
      <w:pPr>
        <w:pStyle w:val="Prrafodelista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149"/>
        <w:gridCol w:w="4237"/>
        <w:gridCol w:w="990"/>
        <w:gridCol w:w="853"/>
        <w:gridCol w:w="1276"/>
      </w:tblGrid>
      <w:tr w:rsidR="00F3167B" w:rsidRPr="00516572" w14:paraId="7831709D" w14:textId="77777777" w:rsidTr="00922DB1">
        <w:trPr>
          <w:trHeight w:val="253"/>
          <w:tblHeader/>
        </w:trPr>
        <w:tc>
          <w:tcPr>
            <w:tcW w:w="1149" w:type="dxa"/>
            <w:vMerge w:val="restart"/>
            <w:shd w:val="clear" w:color="auto" w:fill="D99594" w:themeFill="accent2" w:themeFillTint="99"/>
          </w:tcPr>
          <w:p w14:paraId="409D79B4" w14:textId="77777777" w:rsidR="00F3167B" w:rsidRPr="00AB6D3A" w:rsidRDefault="00F3167B" w:rsidP="007C09A1">
            <w:pPr>
              <w:pStyle w:val="Prrafodelista"/>
              <w:spacing w:after="200" w:line="276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B6D3A">
              <w:rPr>
                <w:b/>
                <w:sz w:val="18"/>
                <w:szCs w:val="16"/>
              </w:rPr>
              <w:t>NC 2007</w:t>
            </w:r>
          </w:p>
        </w:tc>
        <w:tc>
          <w:tcPr>
            <w:tcW w:w="4237" w:type="dxa"/>
            <w:vMerge w:val="restart"/>
            <w:shd w:val="clear" w:color="auto" w:fill="D99594" w:themeFill="accent2" w:themeFillTint="99"/>
          </w:tcPr>
          <w:p w14:paraId="7452D809" w14:textId="77777777" w:rsidR="00F3167B" w:rsidRPr="00AB6D3A" w:rsidRDefault="00F3167B" w:rsidP="007C09A1">
            <w:pPr>
              <w:pStyle w:val="Prrafodelista"/>
              <w:spacing w:after="200" w:line="276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B6D3A">
              <w:rPr>
                <w:b/>
                <w:sz w:val="18"/>
                <w:szCs w:val="16"/>
              </w:rPr>
              <w:t>Descripción</w:t>
            </w:r>
          </w:p>
        </w:tc>
        <w:tc>
          <w:tcPr>
            <w:tcW w:w="990" w:type="dxa"/>
            <w:vMerge w:val="restart"/>
            <w:shd w:val="clear" w:color="auto" w:fill="D99594" w:themeFill="accent2" w:themeFillTint="99"/>
          </w:tcPr>
          <w:p w14:paraId="2936D5D2" w14:textId="77777777" w:rsidR="00F3167B" w:rsidRPr="00411320" w:rsidRDefault="00F3167B" w:rsidP="007C09A1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11320">
              <w:rPr>
                <w:b/>
                <w:sz w:val="16"/>
                <w:szCs w:val="16"/>
              </w:rPr>
              <w:t>Tasa base</w:t>
            </w:r>
          </w:p>
        </w:tc>
        <w:tc>
          <w:tcPr>
            <w:tcW w:w="853" w:type="dxa"/>
            <w:vMerge w:val="restart"/>
            <w:shd w:val="clear" w:color="auto" w:fill="D99594" w:themeFill="accent2" w:themeFillTint="99"/>
          </w:tcPr>
          <w:p w14:paraId="37B59934" w14:textId="77777777" w:rsidR="00F3167B" w:rsidRPr="00411320" w:rsidRDefault="00EF1ED2" w:rsidP="007C09A1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11320">
              <w:rPr>
                <w:b/>
                <w:sz w:val="16"/>
                <w:szCs w:val="16"/>
              </w:rPr>
              <w:t>C</w:t>
            </w:r>
            <w:r w:rsidR="00F3167B" w:rsidRPr="00411320">
              <w:rPr>
                <w:b/>
                <w:sz w:val="16"/>
                <w:szCs w:val="16"/>
              </w:rPr>
              <w:t>ategoría</w:t>
            </w:r>
          </w:p>
        </w:tc>
        <w:tc>
          <w:tcPr>
            <w:tcW w:w="1276" w:type="dxa"/>
            <w:vMerge w:val="restart"/>
            <w:shd w:val="clear" w:color="auto" w:fill="D99594" w:themeFill="accent2" w:themeFillTint="99"/>
          </w:tcPr>
          <w:p w14:paraId="4CC33768" w14:textId="77777777" w:rsidR="00F3167B" w:rsidRPr="00411320" w:rsidRDefault="00F3167B" w:rsidP="007C09A1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411320">
              <w:rPr>
                <w:b/>
                <w:sz w:val="16"/>
                <w:szCs w:val="16"/>
              </w:rPr>
              <w:t>Observaciones</w:t>
            </w:r>
          </w:p>
        </w:tc>
      </w:tr>
      <w:tr w:rsidR="00F3167B" w:rsidRPr="00516572" w14:paraId="2BA05CDE" w14:textId="77777777" w:rsidTr="00922DB1">
        <w:trPr>
          <w:trHeight w:val="253"/>
        </w:trPr>
        <w:tc>
          <w:tcPr>
            <w:tcW w:w="1149" w:type="dxa"/>
            <w:vMerge/>
            <w:shd w:val="clear" w:color="auto" w:fill="D99594" w:themeFill="accent2" w:themeFillTint="99"/>
          </w:tcPr>
          <w:p w14:paraId="1BBA1D17" w14:textId="77777777" w:rsidR="00F3167B" w:rsidRPr="00926760" w:rsidRDefault="00F3167B" w:rsidP="007C09A1">
            <w:pPr>
              <w:pStyle w:val="Prrafodelista"/>
              <w:spacing w:after="20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37" w:type="dxa"/>
            <w:vMerge/>
            <w:shd w:val="clear" w:color="auto" w:fill="D99594" w:themeFill="accent2" w:themeFillTint="99"/>
          </w:tcPr>
          <w:p w14:paraId="4DFABE1E" w14:textId="77777777" w:rsidR="00F3167B" w:rsidRPr="00AB6D3A" w:rsidRDefault="00F3167B" w:rsidP="007C09A1">
            <w:pPr>
              <w:pStyle w:val="Prrafodelista"/>
              <w:spacing w:after="200" w:line="276" w:lineRule="auto"/>
              <w:ind w:left="0"/>
              <w:rPr>
                <w:sz w:val="18"/>
                <w:szCs w:val="16"/>
              </w:rPr>
            </w:pPr>
          </w:p>
        </w:tc>
        <w:tc>
          <w:tcPr>
            <w:tcW w:w="990" w:type="dxa"/>
            <w:vMerge/>
            <w:shd w:val="clear" w:color="auto" w:fill="D99594" w:themeFill="accent2" w:themeFillTint="99"/>
          </w:tcPr>
          <w:p w14:paraId="275C58AC" w14:textId="77777777" w:rsidR="00F3167B" w:rsidRPr="00411320" w:rsidRDefault="00F3167B" w:rsidP="007C09A1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D99594" w:themeFill="accent2" w:themeFillTint="99"/>
          </w:tcPr>
          <w:p w14:paraId="1CC274CF" w14:textId="77777777" w:rsidR="00F3167B" w:rsidRPr="00516572" w:rsidRDefault="00F3167B" w:rsidP="007C09A1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9594" w:themeFill="accent2" w:themeFillTint="99"/>
          </w:tcPr>
          <w:p w14:paraId="6B07F71F" w14:textId="77777777" w:rsidR="00F3167B" w:rsidRPr="00516572" w:rsidRDefault="00F3167B" w:rsidP="007C09A1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F3167B" w:rsidRPr="00516572" w14:paraId="1E8403E3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42178D2F" w14:textId="77777777" w:rsidR="00F3167B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6"/>
              </w:rPr>
            </w:pPr>
            <w:r w:rsidRPr="00AB6D3A">
              <w:rPr>
                <w:rFonts w:cstheme="minorHAnsi"/>
                <w:b/>
                <w:sz w:val="18"/>
                <w:szCs w:val="16"/>
              </w:rPr>
              <w:t>1604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1C902A6E" w14:textId="77777777" w:rsidR="00EE480D" w:rsidRPr="00AB6D3A" w:rsidRDefault="00EE480D" w:rsidP="00AB6D3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6"/>
              </w:rPr>
            </w:pPr>
            <w:r w:rsidRPr="00AB6D3A">
              <w:rPr>
                <w:rFonts w:cstheme="minorHAnsi"/>
                <w:b/>
                <w:sz w:val="18"/>
                <w:szCs w:val="16"/>
              </w:rPr>
              <w:t>Preparaciones y conservas de pescado; caviar y sus sucedáneos preparados con huevas</w:t>
            </w:r>
          </w:p>
          <w:p w14:paraId="61B87615" w14:textId="77777777" w:rsidR="00F3167B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b/>
                <w:sz w:val="18"/>
                <w:szCs w:val="16"/>
              </w:rPr>
            </w:pPr>
            <w:r w:rsidRPr="00AB6D3A">
              <w:rPr>
                <w:rFonts w:cstheme="minorHAnsi"/>
                <w:b/>
                <w:sz w:val="18"/>
                <w:szCs w:val="16"/>
              </w:rPr>
              <w:t>de pescado: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7C96DF56" w14:textId="77777777" w:rsidR="00F3167B" w:rsidRPr="00411320" w:rsidRDefault="00F3167B" w:rsidP="00AB6D3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4302F308" w14:textId="77777777" w:rsidR="00F3167B" w:rsidRPr="00903D8E" w:rsidRDefault="00F3167B" w:rsidP="00AB6D3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3325F6F" w14:textId="77777777" w:rsidR="00F3167B" w:rsidRPr="00903D8E" w:rsidRDefault="00F3167B" w:rsidP="00AB6D3A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67B" w:rsidRPr="00516572" w14:paraId="5E5DA001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4BAE0233" w14:textId="77777777" w:rsidR="00F3167B" w:rsidRDefault="00F3167B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  <w:p w14:paraId="4995D7C8" w14:textId="6CD86B9F" w:rsidR="00922DB1" w:rsidRPr="00AB6D3A" w:rsidRDefault="00922DB1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4237" w:type="dxa"/>
            <w:shd w:val="clear" w:color="auto" w:fill="F2DBDB" w:themeFill="accent2" w:themeFillTint="33"/>
          </w:tcPr>
          <w:p w14:paraId="1483F5F7" w14:textId="45A5A879" w:rsidR="004937F1" w:rsidRPr="009A3990" w:rsidRDefault="004937F1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  <w:p w14:paraId="257FC432" w14:textId="77777777" w:rsidR="00F3167B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 Pescado entero o en trozos, excepto el pescado picado: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3196863C" w14:textId="77777777" w:rsidR="00F3167B" w:rsidRPr="00AB6D3A" w:rsidRDefault="00F3167B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6A87DFD" w14:textId="77777777" w:rsidR="00F3167B" w:rsidRPr="00AB6D3A" w:rsidRDefault="00F3167B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8F65D14" w14:textId="77777777" w:rsidR="00F3167B" w:rsidRPr="00AB6D3A" w:rsidRDefault="00F3167B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3C6FC8B5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48D03B1A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1604.14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77782E22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Atún, listado y bonito (</w:t>
            </w:r>
            <w:r w:rsidR="007236AE" w:rsidRPr="00AB6D3A">
              <w:rPr>
                <w:rFonts w:cstheme="minorHAnsi"/>
                <w:sz w:val="18"/>
                <w:szCs w:val="16"/>
              </w:rPr>
              <w:t>S</w:t>
            </w:r>
            <w:r w:rsidRPr="00AB6D3A">
              <w:rPr>
                <w:rFonts w:cstheme="minorHAnsi"/>
                <w:sz w:val="18"/>
                <w:szCs w:val="16"/>
              </w:rPr>
              <w:t>arda</w:t>
            </w:r>
            <w:r w:rsidR="007236AE" w:rsidRPr="00AB6D3A">
              <w:rPr>
                <w:rFonts w:cstheme="minorHAnsi"/>
                <w:sz w:val="18"/>
                <w:szCs w:val="16"/>
              </w:rPr>
              <w:t xml:space="preserve"> spp.</w:t>
            </w:r>
            <w:r w:rsidRPr="00AB6D3A">
              <w:rPr>
                <w:rFonts w:cstheme="minorHAnsi"/>
                <w:sz w:val="18"/>
                <w:szCs w:val="16"/>
              </w:rPr>
              <w:t>):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588EB873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7646F568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B418A9F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42F87714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2773A484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4237" w:type="dxa"/>
            <w:shd w:val="clear" w:color="auto" w:fill="F2DBDB" w:themeFill="accent2" w:themeFillTint="33"/>
          </w:tcPr>
          <w:p w14:paraId="1A7B30D9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Atún y listado: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030DC6F5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42965B7A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D403330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39698930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50FD0E69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1604 14 11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171EAB50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En aceite vegetal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0E9ED563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24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7E6CE8B7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328A5B3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5161882A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20C0C304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4237" w:type="dxa"/>
            <w:shd w:val="clear" w:color="auto" w:fill="F2DBDB" w:themeFill="accent2" w:themeFillTint="33"/>
          </w:tcPr>
          <w:p w14:paraId="1E063C5C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Los demás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704648F8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14:paraId="536A5119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0B6016D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2F05F661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25B19DBC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1604 14 16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29FCED0C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Filetes llamados lomos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671E9E3A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24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1CA9121B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1D285307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20518766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12C9C1FB" w14:textId="77777777" w:rsidR="00EE480D" w:rsidRPr="00AB6D3A" w:rsidRDefault="007236AE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1604 14 18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61236C62" w14:textId="77777777" w:rsidR="00EE480D" w:rsidRPr="00AB6D3A" w:rsidRDefault="007236AE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</w:t>
            </w:r>
            <w:r w:rsidR="00E44341" w:rsidRPr="00AB6D3A">
              <w:rPr>
                <w:rFonts w:cstheme="minorHAnsi"/>
                <w:sz w:val="18"/>
                <w:szCs w:val="16"/>
              </w:rPr>
              <w:t xml:space="preserve"> </w:t>
            </w:r>
            <w:r w:rsidRPr="00AB6D3A">
              <w:rPr>
                <w:rFonts w:cstheme="minorHAnsi"/>
                <w:sz w:val="18"/>
                <w:szCs w:val="16"/>
              </w:rPr>
              <w:t>- Los demás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2701E044" w14:textId="77777777" w:rsidR="00EE480D" w:rsidRPr="00AB6D3A" w:rsidRDefault="007236AE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24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0E05636D" w14:textId="77777777" w:rsidR="00EE480D" w:rsidRPr="00AB6D3A" w:rsidRDefault="007236AE" w:rsidP="00AB6D3A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7FC41473" w14:textId="77777777" w:rsidR="00EE480D" w:rsidRPr="00AB6D3A" w:rsidRDefault="00EE480D" w:rsidP="00AB6D3A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  <w:tr w:rsidR="00EE480D" w:rsidRPr="00516572" w14:paraId="7B63C6EC" w14:textId="77777777" w:rsidTr="00922DB1">
        <w:tc>
          <w:tcPr>
            <w:tcW w:w="1149" w:type="dxa"/>
            <w:shd w:val="clear" w:color="auto" w:fill="F2DBDB" w:themeFill="accent2" w:themeFillTint="33"/>
          </w:tcPr>
          <w:p w14:paraId="6D78F2D4" w14:textId="5408A09B" w:rsidR="008D74B5" w:rsidRDefault="007236AE" w:rsidP="008D74B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 w:rsidRPr="004D0D95">
              <w:rPr>
                <w:rFonts w:cstheme="minorHAnsi"/>
                <w:sz w:val="18"/>
                <w:szCs w:val="16"/>
              </w:rPr>
              <w:t xml:space="preserve">1604 14 </w:t>
            </w:r>
            <w:r w:rsidR="008D74B5">
              <w:rPr>
                <w:rFonts w:cstheme="minorHAnsi"/>
                <w:sz w:val="18"/>
                <w:szCs w:val="16"/>
              </w:rPr>
              <w:t>90</w:t>
            </w:r>
          </w:p>
          <w:p w14:paraId="72C42533" w14:textId="342E40CE" w:rsidR="00EE480D" w:rsidRPr="004D0D95" w:rsidRDefault="00E75AC8" w:rsidP="008D74B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…     </w:t>
            </w:r>
          </w:p>
        </w:tc>
        <w:tc>
          <w:tcPr>
            <w:tcW w:w="4237" w:type="dxa"/>
            <w:shd w:val="clear" w:color="auto" w:fill="F2DBDB" w:themeFill="accent2" w:themeFillTint="33"/>
          </w:tcPr>
          <w:p w14:paraId="69D40ADD" w14:textId="77777777" w:rsidR="00EE480D" w:rsidRPr="004D0D95" w:rsidRDefault="004937F1" w:rsidP="004D0D95">
            <w:pPr>
              <w:spacing w:line="276" w:lineRule="auto"/>
              <w:ind w:left="19"/>
              <w:rPr>
                <w:rFonts w:cstheme="minorHAnsi"/>
                <w:sz w:val="18"/>
                <w:szCs w:val="16"/>
              </w:rPr>
            </w:pPr>
            <w:r w:rsidRPr="004D0D95">
              <w:rPr>
                <w:rFonts w:cstheme="minorHAnsi"/>
                <w:sz w:val="18"/>
                <w:szCs w:val="16"/>
              </w:rPr>
              <w:t xml:space="preserve">- </w:t>
            </w:r>
            <w:r w:rsidR="007236AE" w:rsidRPr="004D0D95">
              <w:rPr>
                <w:rFonts w:cstheme="minorHAnsi"/>
                <w:sz w:val="18"/>
                <w:szCs w:val="16"/>
              </w:rPr>
              <w:t>-</w:t>
            </w:r>
            <w:r w:rsidR="00E44341" w:rsidRPr="004D0D95">
              <w:rPr>
                <w:rFonts w:cstheme="minorHAnsi"/>
                <w:sz w:val="18"/>
                <w:szCs w:val="16"/>
              </w:rPr>
              <w:t xml:space="preserve"> </w:t>
            </w:r>
            <w:r w:rsidR="007236AE" w:rsidRPr="004D0D95">
              <w:rPr>
                <w:rFonts w:cstheme="minorHAnsi"/>
                <w:sz w:val="18"/>
                <w:szCs w:val="16"/>
              </w:rPr>
              <w:t>- Bonito (Sarda spp.)</w:t>
            </w:r>
          </w:p>
          <w:p w14:paraId="06B1AB83" w14:textId="77777777" w:rsidR="004937F1" w:rsidRPr="004D0D95" w:rsidRDefault="004937F1" w:rsidP="004D0D95">
            <w:pPr>
              <w:spacing w:line="276" w:lineRule="auto"/>
              <w:ind w:left="19"/>
              <w:rPr>
                <w:rFonts w:cstheme="minorHAnsi"/>
                <w:sz w:val="18"/>
                <w:szCs w:val="16"/>
              </w:rPr>
            </w:pPr>
            <w:r w:rsidRPr="004D0D95">
              <w:rPr>
                <w:rFonts w:cstheme="minorHAnsi"/>
                <w:sz w:val="18"/>
                <w:szCs w:val="16"/>
              </w:rPr>
              <w:t>…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14:paraId="690D714B" w14:textId="77777777" w:rsidR="00EE480D" w:rsidRPr="004D0D95" w:rsidRDefault="007236AE" w:rsidP="004D0D95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4D0D95">
              <w:rPr>
                <w:rFonts w:cstheme="minorHAnsi"/>
                <w:sz w:val="18"/>
                <w:szCs w:val="16"/>
              </w:rPr>
              <w:t>25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43C026A2" w14:textId="77777777" w:rsidR="00EE480D" w:rsidRPr="004D0D95" w:rsidRDefault="007236AE" w:rsidP="004D0D95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  <w:r w:rsidRPr="004D0D95">
              <w:rPr>
                <w:rFonts w:cstheme="minorHAnsi"/>
                <w:sz w:val="18"/>
                <w:szCs w:val="16"/>
              </w:rPr>
              <w:t>A</w:t>
            </w:r>
          </w:p>
          <w:p w14:paraId="3D96ED44" w14:textId="77777777" w:rsidR="004937F1" w:rsidRPr="004D0D95" w:rsidRDefault="004937F1" w:rsidP="004D0D95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219306E" w14:textId="77777777" w:rsidR="00EE480D" w:rsidRPr="004D0D95" w:rsidRDefault="00EE480D" w:rsidP="004D0D95">
            <w:pPr>
              <w:pStyle w:val="Prrafodelista"/>
              <w:spacing w:line="276" w:lineRule="auto"/>
              <w:ind w:left="0"/>
              <w:rPr>
                <w:rFonts w:cstheme="minorHAnsi"/>
                <w:sz w:val="18"/>
                <w:szCs w:val="16"/>
              </w:rPr>
            </w:pPr>
          </w:p>
        </w:tc>
      </w:tr>
    </w:tbl>
    <w:p w14:paraId="075FD7D6" w14:textId="77777777" w:rsidR="004D0D95" w:rsidRDefault="00B31A2F" w:rsidP="004D0D95">
      <w:pPr>
        <w:pStyle w:val="Prrafodelista"/>
        <w:ind w:left="0"/>
        <w:rPr>
          <w:rFonts w:eastAsia="Batang" w:cstheme="minorHAnsi"/>
          <w:noProof/>
          <w:sz w:val="16"/>
          <w:szCs w:val="18"/>
          <w:lang w:val="es-ES" w:eastAsia="zh-CN"/>
        </w:rPr>
      </w:pPr>
      <w:r>
        <w:rPr>
          <w:b/>
          <w:sz w:val="16"/>
          <w:szCs w:val="16"/>
        </w:rPr>
        <w:t xml:space="preserve">      </w:t>
      </w:r>
      <w:r w:rsidR="009A3990" w:rsidRPr="009A3990">
        <w:rPr>
          <w:b/>
          <w:sz w:val="16"/>
          <w:szCs w:val="16"/>
        </w:rPr>
        <w:t xml:space="preserve">NC: </w:t>
      </w:r>
      <w:r w:rsidR="009A3990" w:rsidRPr="009A3990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3DD33934" w14:textId="1782B423" w:rsidR="00B31A2F" w:rsidRPr="004D0D95" w:rsidRDefault="004D0D95" w:rsidP="004D0D95">
      <w:pPr>
        <w:pStyle w:val="Prrafodelista"/>
        <w:ind w:left="0"/>
      </w:pPr>
      <w:r w:rsidRPr="00055D49">
        <w:rPr>
          <w:rFonts w:eastAsia="Batang" w:cstheme="minorHAnsi"/>
          <w:b/>
          <w:noProof/>
          <w:sz w:val="16"/>
          <w:szCs w:val="18"/>
          <w:lang w:val="es-ES" w:eastAsia="zh-CN"/>
        </w:rPr>
        <w:t xml:space="preserve">      </w:t>
      </w:r>
      <w:r w:rsidR="00B31A2F" w:rsidRPr="00055D49">
        <w:rPr>
          <w:rFonts w:eastAsia="Batang" w:cstheme="minorHAnsi"/>
          <w:b/>
          <w:noProof/>
          <w:sz w:val="16"/>
          <w:szCs w:val="18"/>
          <w:lang w:val="es-ES" w:eastAsia="zh-CN"/>
        </w:rPr>
        <w:t>Tasa base</w:t>
      </w:r>
      <w:r w:rsidR="00B31A2F" w:rsidRPr="004D0D95">
        <w:rPr>
          <w:rFonts w:eastAsia="Batang" w:cstheme="minorHAnsi"/>
          <w:noProof/>
          <w:sz w:val="16"/>
          <w:szCs w:val="18"/>
          <w:lang w:val="es-ES" w:eastAsia="zh-CN"/>
        </w:rPr>
        <w:t xml:space="preserve">: arancel ad valorem </w:t>
      </w:r>
      <w:r w:rsidR="00493D9C" w:rsidRPr="004D0D95">
        <w:rPr>
          <w:rFonts w:eastAsia="Batang" w:cstheme="minorHAnsi"/>
          <w:noProof/>
          <w:sz w:val="16"/>
          <w:szCs w:val="18"/>
          <w:lang w:val="es-ES" w:eastAsia="zh-CN"/>
        </w:rPr>
        <w:t>(%)</w:t>
      </w:r>
    </w:p>
    <w:p w14:paraId="6B466843" w14:textId="77777777" w:rsidR="00134DF6" w:rsidRPr="00134DF6" w:rsidRDefault="00134DF6" w:rsidP="00134DF6">
      <w:pPr>
        <w:ind w:left="709"/>
        <w:contextualSpacing/>
        <w:rPr>
          <w:sz w:val="18"/>
          <w:szCs w:val="18"/>
        </w:rPr>
      </w:pPr>
    </w:p>
    <w:p w14:paraId="071AD385" w14:textId="48FE6EB7" w:rsidR="00411320" w:rsidRDefault="00411320" w:rsidP="00134DF6">
      <w:pPr>
        <w:tabs>
          <w:tab w:val="center" w:pos="441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categoría de desgravación “A” se identifica en el </w:t>
      </w:r>
      <w:r w:rsidRPr="001F6973">
        <w:rPr>
          <w:b/>
          <w:color w:val="000000" w:themeColor="text1"/>
          <w:sz w:val="20"/>
          <w:szCs w:val="20"/>
        </w:rPr>
        <w:t>literal a), de la Sección A</w:t>
      </w:r>
      <w:r w:rsidR="00F72FA0">
        <w:rPr>
          <w:color w:val="000000" w:themeColor="text1"/>
          <w:sz w:val="20"/>
          <w:szCs w:val="20"/>
        </w:rPr>
        <w:t xml:space="preserve"> del </w:t>
      </w:r>
      <w:r w:rsidR="00E45AB3" w:rsidRPr="00E45AB3">
        <w:rPr>
          <w:b/>
          <w:sz w:val="20"/>
          <w:szCs w:val="20"/>
        </w:rPr>
        <w:t>ANEXO I ELIMINACION DE ARANCELES ADUANEROS</w:t>
      </w:r>
      <w:r w:rsidRPr="00E45AB3">
        <w:rPr>
          <w:rStyle w:val="Hipervnculo"/>
          <w:b/>
          <w:color w:val="auto"/>
          <w:sz w:val="20"/>
          <w:szCs w:val="20"/>
          <w:u w:val="none"/>
        </w:rPr>
        <w:t xml:space="preserve"> del AdA</w:t>
      </w:r>
      <w:r w:rsidR="009A3990" w:rsidRPr="00E45AB3">
        <w:rPr>
          <w:rStyle w:val="Hipervnculo"/>
          <w:b/>
          <w:sz w:val="20"/>
          <w:szCs w:val="20"/>
          <w:u w:val="none"/>
        </w:rPr>
        <w:t xml:space="preserve">, </w:t>
      </w:r>
      <w:r w:rsidR="009A3990">
        <w:rPr>
          <w:rFonts w:cstheme="minorHAnsi"/>
          <w:sz w:val="20"/>
          <w:szCs w:val="20"/>
        </w:rPr>
        <w:t>la cual se identifica y explica a continuación:</w:t>
      </w:r>
    </w:p>
    <w:p w14:paraId="217BAE75" w14:textId="77777777" w:rsidR="005462F6" w:rsidRDefault="005462F6" w:rsidP="00134DF6">
      <w:pPr>
        <w:tabs>
          <w:tab w:val="center" w:pos="4419"/>
        </w:tabs>
        <w:jc w:val="both"/>
        <w:rPr>
          <w:sz w:val="20"/>
          <w:szCs w:val="20"/>
        </w:rPr>
      </w:pPr>
    </w:p>
    <w:p w14:paraId="2B314E7D" w14:textId="18C707AA" w:rsidR="00411320" w:rsidRDefault="00055D49" w:rsidP="00134DF6">
      <w:pPr>
        <w:tabs>
          <w:tab w:val="center" w:pos="4419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2FB604" wp14:editId="267DB863">
                <wp:simplePos x="0" y="0"/>
                <wp:positionH relativeFrom="column">
                  <wp:posOffset>-89535</wp:posOffset>
                </wp:positionH>
                <wp:positionV relativeFrom="paragraph">
                  <wp:posOffset>71755</wp:posOffset>
                </wp:positionV>
                <wp:extent cx="2257425" cy="619125"/>
                <wp:effectExtent l="76200" t="57150" r="104775" b="104775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19125"/>
                          <a:chOff x="0" y="0"/>
                          <a:chExt cx="2257425" cy="619125"/>
                        </a:xfrm>
                      </wpg:grpSpPr>
                      <wps:wsp>
                        <wps:cNvPr id="96" name="96 Rectángulo redondeado"/>
                        <wps:cNvSpPr/>
                        <wps:spPr>
                          <a:xfrm>
                            <a:off x="0" y="0"/>
                            <a:ext cx="7810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391112" w14:textId="77777777" w:rsidR="005462F6" w:rsidRPr="00532FDC" w:rsidRDefault="005462F6" w:rsidP="00A2498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171450" y="57150"/>
                            <a:ext cx="48577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Rectángulo redondeado"/>
                        <wps:cNvSpPr/>
                        <wps:spPr>
                          <a:xfrm>
                            <a:off x="352425" y="190500"/>
                            <a:ext cx="1905000" cy="27622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CD440" w14:textId="77777777" w:rsidR="005462F6" w:rsidRPr="00EE13FD" w:rsidRDefault="005462F6" w:rsidP="00A249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13FD">
                                <w:rPr>
                                  <w:b/>
                                </w:rPr>
                                <w:t>CATEGORIA “A”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FB604" id="27 Grupo" o:spid="_x0000_s1044" style="position:absolute;left:0;text-align:left;margin-left:-7.05pt;margin-top:5.65pt;width:177.75pt;height:48.75pt;z-index:251666432" coordsize="22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">
                <v:roundrect id="96 Rectángulo redondeado" o:spid="_x0000_s1045" style="position:absolute;width:781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o6MQA&#10;AADbAAAADwAAAGRycy9kb3ducmV2LnhtbESPzWrDMBCE74W8g9hAb40cm4bUjRJCICSHXur8nBdr&#10;Y5tYK2EpttunrwqFHoeZ+YZZbUbTip4631hWMJ8lIIhLqxuuFJxP+5clCB+QNbaWScEXedisJ08r&#10;zLUd+JP6IlQiQtjnqKAOweVS+rImg35mHXH0brYzGKLsKqk7HCLctDJNkoU02HBcqNHRrqbyXjyM&#10;guxY0OH1erh8tN9unmpnL8vMKvU8HbfvIAKN4T/81z5qBW8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6OjEAAAA2wAAAA8AAAAAAAAAAAAAAAAAmAIAAGRycy9k&#10;b3ducmV2LnhtbFBLBQYAAAAABAAEAPUAAACJAwAAAAA=&#10;" fillcolor="black [3200]" strokecolor="white [3201]" strokeweight="3pt">
                  <v:shadow on="t" color="black" opacity="24903f" origin=",.5" offset="0,.55556mm"/>
                  <v:textbox>
                    <w:txbxContent>
                      <w:p w14:paraId="41391112" w14:textId="77777777" w:rsidR="005462F6" w:rsidRPr="00532FDC" w:rsidRDefault="005462F6" w:rsidP="00A2498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oval id="25 Elipse" o:spid="_x0000_s1046" style="position:absolute;left:1714;top:571;width:485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EFc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EFcMAAADbAAAADwAAAAAAAAAAAAAAAACYAgAAZHJzL2Rv&#10;d25yZXYueG1sUEsFBgAAAAAEAAQA9QAAAIgDAAAAAA==&#10;" fillcolor="white [3201]" strokecolor="black [3200]" strokeweight="2pt"/>
                <v:roundrect id="26 Rectángulo redondeado" o:spid="_x0000_s1047" style="position:absolute;left:3524;top:1905;width:19050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Jfb8A&#10;AADbAAAADwAAAGRycy9kb3ducmV2LnhtbESPzQrCMBCE74LvEFbwpqkVRKpRVBAEEfHnAdZmbYvN&#10;pjRR27c3guBxmJlvmPmyMaV4Ue0KywpGwwgEcWp1wZmC62U7mIJwHlljaZkUtORgueh25pho++YT&#10;vc4+EwHCLkEFufdVIqVLczLohrYiDt7d1gZ9kHUmdY3vADeljKNoIg0WHBZyrGiTU/o4P42Cw6Ec&#10;bfa31hAfL+tt+6BxzE+l+r1mNQPhqfH/8K+90w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El9vwAAANsAAAAPAAAAAAAAAAAAAAAAAJgCAABkcnMvZG93bnJl&#10;di54bWxQSwUGAAAAAAQABAD1AAAAhAMAAAAA&#10;" fillcolor="#c00000" stroked="f">
                  <v:shadow on="t" color="black" opacity="22937f" origin=",.5" offset="0,.63889mm"/>
                  <v:textbox>
                    <w:txbxContent>
                      <w:p w14:paraId="41BCD440" w14:textId="77777777" w:rsidR="005462F6" w:rsidRPr="00EE13FD" w:rsidRDefault="005462F6" w:rsidP="00A24981">
                        <w:pPr>
                          <w:jc w:val="center"/>
                          <w:rPr>
                            <w:b/>
                          </w:rPr>
                        </w:pPr>
                        <w:r w:rsidRPr="00EE13FD">
                          <w:rPr>
                            <w:b/>
                          </w:rPr>
                          <w:t>CATEGORIA “A”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D9CDB97" w14:textId="277D9B99" w:rsidR="00330230" w:rsidRDefault="00330230" w:rsidP="00134DF6">
      <w:pPr>
        <w:tabs>
          <w:tab w:val="center" w:pos="4419"/>
        </w:tabs>
        <w:jc w:val="both"/>
        <w:rPr>
          <w:sz w:val="20"/>
          <w:szCs w:val="20"/>
        </w:rPr>
      </w:pPr>
    </w:p>
    <w:p w14:paraId="25A102F4" w14:textId="77777777" w:rsidR="00A24981" w:rsidRDefault="00A24981" w:rsidP="00134DF6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5D49" w:rsidRPr="00134DF6" w14:paraId="108137E0" w14:textId="77777777" w:rsidTr="00055D49">
        <w:tc>
          <w:tcPr>
            <w:tcW w:w="8978" w:type="dxa"/>
            <w:shd w:val="clear" w:color="auto" w:fill="F2F2F2" w:themeFill="background1" w:themeFillShade="F2"/>
          </w:tcPr>
          <w:p w14:paraId="0F2E16E5" w14:textId="77777777" w:rsidR="00055D49" w:rsidRPr="00D47E8B" w:rsidRDefault="00055D49" w:rsidP="00055D4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47E8B">
              <w:rPr>
                <w:rFonts w:cstheme="minorHAnsi"/>
                <w:b/>
                <w:sz w:val="18"/>
                <w:szCs w:val="18"/>
              </w:rPr>
              <w:t>Descripción de la categoría “A”</w:t>
            </w:r>
          </w:p>
          <w:p w14:paraId="7630F973" w14:textId="77777777" w:rsidR="00055D49" w:rsidRPr="008A6ABE" w:rsidRDefault="00055D49" w:rsidP="00055D4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4FDE9BB3" w14:textId="77777777" w:rsidR="00055D49" w:rsidRPr="00411320" w:rsidRDefault="00055D49" w:rsidP="00055D4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11320">
              <w:rPr>
                <w:rFonts w:cstheme="minorHAnsi"/>
                <w:i/>
                <w:sz w:val="18"/>
                <w:szCs w:val="18"/>
              </w:rPr>
              <w:t>“los aranceles sobre las mercancías incluidas dentro de las fracciones arancelarias en la categoría de desgravación A en la lista de una Parte serán eliminados íntegramente, y dichas mercancías quedarán libres de aranceles en la fecha de entrada en vigor del presente Acuerdo”</w:t>
            </w:r>
          </w:p>
          <w:p w14:paraId="2A0803A9" w14:textId="77777777" w:rsidR="00055D49" w:rsidRPr="00134DF6" w:rsidRDefault="00055D49" w:rsidP="00055D49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4BDB88A" w14:textId="77777777" w:rsidR="009A3990" w:rsidRPr="00134DF6" w:rsidRDefault="009A3990" w:rsidP="00134DF6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55D49" w:rsidRPr="00134DF6" w14:paraId="1733B1C6" w14:textId="77777777" w:rsidTr="00055D49">
        <w:tc>
          <w:tcPr>
            <w:tcW w:w="8978" w:type="dxa"/>
            <w:shd w:val="clear" w:color="auto" w:fill="F2F2F2" w:themeFill="background1" w:themeFillShade="F2"/>
          </w:tcPr>
          <w:p w14:paraId="712FA637" w14:textId="77777777" w:rsidR="00055D49" w:rsidRPr="00D47E8B" w:rsidRDefault="00055D49" w:rsidP="00055D49">
            <w:pPr>
              <w:jc w:val="both"/>
              <w:rPr>
                <w:b/>
                <w:sz w:val="18"/>
                <w:szCs w:val="18"/>
              </w:rPr>
            </w:pPr>
            <w:r w:rsidRPr="00D47E8B">
              <w:rPr>
                <w:b/>
                <w:sz w:val="18"/>
                <w:szCs w:val="18"/>
              </w:rPr>
              <w:lastRenderedPageBreak/>
              <w:t>Interpretación de la categoría “A”</w:t>
            </w:r>
          </w:p>
          <w:p w14:paraId="4C088417" w14:textId="77777777" w:rsidR="00055D49" w:rsidRPr="008A6ABE" w:rsidRDefault="00055D49" w:rsidP="00055D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DC046C9" w14:textId="58B92DCA" w:rsidR="00055D49" w:rsidRPr="008A6ABE" w:rsidRDefault="00055D49" w:rsidP="00055D49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6ABE">
              <w:rPr>
                <w:rFonts w:cstheme="minorHAnsi"/>
                <w:sz w:val="18"/>
                <w:szCs w:val="18"/>
              </w:rPr>
              <w:t>A la fecha de entrada en vigor del Acuerdo,</w:t>
            </w:r>
            <w:r w:rsidRPr="00477274">
              <w:rPr>
                <w:rFonts w:cstheme="minorHAnsi"/>
                <w:sz w:val="18"/>
                <w:szCs w:val="18"/>
              </w:rPr>
              <w:t xml:space="preserve"> cuando un importador </w:t>
            </w:r>
            <w:r>
              <w:rPr>
                <w:rFonts w:cstheme="minorHAnsi"/>
                <w:sz w:val="18"/>
                <w:szCs w:val="18"/>
              </w:rPr>
              <w:t xml:space="preserve">europeo adquiera nuestras exportaciones </w:t>
            </w:r>
            <w:r w:rsidRPr="008A6ABE">
              <w:rPr>
                <w:rFonts w:cstheme="minorHAnsi"/>
                <w:sz w:val="18"/>
                <w:szCs w:val="18"/>
              </w:rPr>
              <w:t xml:space="preserve">de los </w:t>
            </w:r>
            <w:r w:rsidRPr="002420D8">
              <w:rPr>
                <w:rFonts w:cstheme="minorHAnsi"/>
                <w:color w:val="0000FF"/>
                <w:sz w:val="18"/>
                <w:szCs w:val="18"/>
              </w:rPr>
              <w:t>productos de la partida 1604 preparaciones de atún (lomos y conservas), entre otros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8A6AB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 pagará</w:t>
            </w:r>
            <w:r w:rsidR="002420D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ningún arancel para ingresar a dicho mercado, siempre y cuando cumplan con la regla de </w:t>
            </w:r>
            <w:r w:rsidR="002420D8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rig</w:t>
            </w:r>
            <w:r w:rsidR="00E75AC8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n del ADA. </w:t>
            </w:r>
          </w:p>
          <w:p w14:paraId="54688474" w14:textId="77777777" w:rsidR="00055D49" w:rsidRPr="008A6ABE" w:rsidRDefault="00055D49" w:rsidP="00055D49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48AE44A9" w14:textId="20A473FD" w:rsidR="00055D49" w:rsidRDefault="00055D49" w:rsidP="00055D49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6ABE">
              <w:rPr>
                <w:rFonts w:cstheme="minorHAnsi"/>
                <w:sz w:val="18"/>
                <w:szCs w:val="18"/>
              </w:rPr>
              <w:t>En este caso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8A6ABE">
              <w:rPr>
                <w:rFonts w:cstheme="minorHAnsi"/>
                <w:sz w:val="18"/>
                <w:szCs w:val="18"/>
              </w:rPr>
              <w:t xml:space="preserve"> la “tasa base” (arancel </w:t>
            </w:r>
            <w:r w:rsidRPr="00411320">
              <w:rPr>
                <w:rFonts w:cstheme="minorHAnsi"/>
                <w:i/>
                <w:sz w:val="18"/>
                <w:szCs w:val="18"/>
              </w:rPr>
              <w:t>ad valorem</w:t>
            </w:r>
            <w:r w:rsidRPr="008A6ABE">
              <w:rPr>
                <w:rFonts w:cstheme="minorHAnsi"/>
                <w:sz w:val="18"/>
                <w:szCs w:val="18"/>
              </w:rPr>
              <w:t xml:space="preserve">: 24 </w:t>
            </w:r>
            <w:r w:rsidR="00E75AC8">
              <w:rPr>
                <w:rFonts w:cstheme="minorHAnsi"/>
                <w:sz w:val="18"/>
                <w:szCs w:val="18"/>
              </w:rPr>
              <w:t xml:space="preserve">% </w:t>
            </w:r>
            <w:r w:rsidRPr="008A6ABE">
              <w:rPr>
                <w:rFonts w:cstheme="minorHAnsi"/>
                <w:sz w:val="18"/>
                <w:szCs w:val="18"/>
              </w:rPr>
              <w:t>y 25</w:t>
            </w:r>
            <w:r w:rsidR="00E75AC8">
              <w:rPr>
                <w:rFonts w:cstheme="minorHAnsi"/>
                <w:sz w:val="18"/>
                <w:szCs w:val="18"/>
              </w:rPr>
              <w:t xml:space="preserve"> %</w:t>
            </w:r>
            <w:r w:rsidRPr="008A6ABE">
              <w:rPr>
                <w:rFonts w:cstheme="minorHAnsi"/>
                <w:sz w:val="18"/>
                <w:szCs w:val="18"/>
              </w:rPr>
              <w:t xml:space="preserve">, según en caso) indicada en la </w:t>
            </w:r>
            <w:r>
              <w:rPr>
                <w:rFonts w:cstheme="minorHAnsi"/>
                <w:sz w:val="18"/>
                <w:szCs w:val="18"/>
              </w:rPr>
              <w:t>lista</w:t>
            </w:r>
            <w:r w:rsidRPr="008A6ABE">
              <w:rPr>
                <w:rFonts w:cstheme="minorHAnsi"/>
                <w:sz w:val="18"/>
                <w:szCs w:val="18"/>
              </w:rPr>
              <w:t xml:space="preserve"> anterior es solamente referencial, por lo que no hay razón de realizar c</w:t>
            </w:r>
            <w:r>
              <w:rPr>
                <w:rFonts w:cstheme="minorHAnsi"/>
                <w:sz w:val="18"/>
                <w:szCs w:val="18"/>
              </w:rPr>
              <w:t>á</w:t>
            </w:r>
            <w:r w:rsidRPr="008A6ABE">
              <w:rPr>
                <w:rFonts w:cstheme="minorHAnsi"/>
                <w:sz w:val="18"/>
                <w:szCs w:val="18"/>
              </w:rPr>
              <w:t>lculo alguno, dado que a la entrada en vigor del Acuerdo los productos quedarán libres de aranceles (0).</w:t>
            </w:r>
          </w:p>
          <w:p w14:paraId="1607A5C2" w14:textId="77777777" w:rsidR="002420D8" w:rsidRPr="008A6ABE" w:rsidRDefault="002420D8" w:rsidP="00055D49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608CDE29" w14:textId="355BBF2E" w:rsidR="00055D49" w:rsidRPr="00134DF6" w:rsidRDefault="002420D8" w:rsidP="00A75D3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75D37">
              <w:rPr>
                <w:rFonts w:cstheme="minorHAnsi"/>
                <w:sz w:val="18"/>
                <w:szCs w:val="18"/>
              </w:rPr>
              <w:t>Es importante que tenga en cuenta que para cualquier</w:t>
            </w:r>
            <w:r w:rsidRPr="00A75D37">
              <w:rPr>
                <w:rFonts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FF"/>
                <w:sz w:val="18"/>
                <w:szCs w:val="18"/>
              </w:rPr>
              <w:t>preparación alimenticia que se clasifica en</w:t>
            </w:r>
            <w:r w:rsidRPr="00434E7B">
              <w:rPr>
                <w:color w:val="0000FF"/>
                <w:sz w:val="18"/>
                <w:szCs w:val="18"/>
              </w:rPr>
              <w:t xml:space="preserve"> la partida </w:t>
            </w:r>
            <w:r>
              <w:rPr>
                <w:color w:val="0000FF"/>
                <w:sz w:val="18"/>
                <w:szCs w:val="18"/>
              </w:rPr>
              <w:t>1</w:t>
            </w:r>
            <w:r w:rsidRPr="00434E7B">
              <w:rPr>
                <w:color w:val="0000FF"/>
                <w:sz w:val="18"/>
                <w:szCs w:val="18"/>
              </w:rPr>
              <w:t>6</w:t>
            </w:r>
            <w:r>
              <w:rPr>
                <w:color w:val="0000FF"/>
                <w:sz w:val="18"/>
                <w:szCs w:val="18"/>
              </w:rPr>
              <w:t>0</w:t>
            </w:r>
            <w:r w:rsidRPr="00434E7B">
              <w:rPr>
                <w:color w:val="0000FF"/>
                <w:sz w:val="18"/>
                <w:szCs w:val="18"/>
              </w:rPr>
              <w:t>4</w:t>
            </w:r>
            <w:r w:rsidRPr="00A75D37">
              <w:rPr>
                <w:color w:val="000000"/>
                <w:sz w:val="18"/>
                <w:szCs w:val="18"/>
              </w:rPr>
              <w:t>, aplica la categoría “A”, por lo que todos estos productos estarán libres del pago de aranceles para ingresar a la Unión Europea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75D37">
              <w:rPr>
                <w:color w:val="000000"/>
                <w:sz w:val="18"/>
                <w:szCs w:val="18"/>
              </w:rPr>
              <w:t xml:space="preserve"> a la entrada en vigor del Acuerdo.</w:t>
            </w:r>
          </w:p>
        </w:tc>
      </w:tr>
    </w:tbl>
    <w:p w14:paraId="667CEBDE" w14:textId="77777777" w:rsidR="00134DF6" w:rsidRDefault="00134DF6" w:rsidP="00134DF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68EC887" w14:textId="77777777" w:rsidR="00E060F0" w:rsidRPr="00134DF6" w:rsidRDefault="00E060F0" w:rsidP="00134DF6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1719E4E" w14:textId="77777777" w:rsidR="00134DF6" w:rsidRPr="00134DF6" w:rsidRDefault="00134DF6" w:rsidP="00134DF6">
      <w:pPr>
        <w:spacing w:after="0" w:line="240" w:lineRule="auto"/>
        <w:ind w:left="1080"/>
        <w:contextualSpacing/>
        <w:jc w:val="both"/>
        <w:rPr>
          <w:b/>
          <w:sz w:val="18"/>
          <w:szCs w:val="18"/>
        </w:rPr>
      </w:pPr>
    </w:p>
    <w:p w14:paraId="5ED2FD70" w14:textId="77777777" w:rsidR="00134DF6" w:rsidRPr="00134DF6" w:rsidRDefault="00134DF6" w:rsidP="00134DF6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  <w:r w:rsidRPr="00134DF6">
        <w:rPr>
          <w:b/>
          <w:sz w:val="24"/>
          <w:szCs w:val="24"/>
        </w:rPr>
        <w:t>II.</w:t>
      </w:r>
      <w:r w:rsidRPr="00134DF6">
        <w:rPr>
          <w:b/>
          <w:sz w:val="24"/>
          <w:szCs w:val="24"/>
        </w:rPr>
        <w:tab/>
        <w:t>NORMAS DE ORIGEN</w:t>
      </w:r>
    </w:p>
    <w:p w14:paraId="5F518921" w14:textId="77777777" w:rsidR="00134DF6" w:rsidRPr="00134DF6" w:rsidRDefault="00134DF6" w:rsidP="00134DF6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</w:p>
    <w:p w14:paraId="56068FDA" w14:textId="77777777" w:rsidR="00330230" w:rsidRDefault="00330230" w:rsidP="00F62989">
      <w:pPr>
        <w:jc w:val="both"/>
        <w:rPr>
          <w:b/>
          <w:sz w:val="18"/>
          <w:szCs w:val="18"/>
        </w:rPr>
      </w:pPr>
    </w:p>
    <w:p w14:paraId="54C9885E" w14:textId="3BAE43F7" w:rsidR="00F62989" w:rsidRDefault="00F62989" w:rsidP="00F62989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 xml:space="preserve">Para la interpretación </w:t>
      </w:r>
      <w:r w:rsidR="009A3686">
        <w:rPr>
          <w:sz w:val="20"/>
          <w:szCs w:val="20"/>
        </w:rPr>
        <w:t xml:space="preserve">y correcta aplicación </w:t>
      </w:r>
      <w:r w:rsidRPr="00436EC2">
        <w:rPr>
          <w:sz w:val="20"/>
          <w:szCs w:val="20"/>
        </w:rPr>
        <w:t>de las normas o reglas de ori</w:t>
      </w:r>
      <w:r>
        <w:rPr>
          <w:sz w:val="20"/>
          <w:szCs w:val="20"/>
        </w:rPr>
        <w:t>gen específicas de productos (en adelante ROE o ROEs)</w:t>
      </w:r>
      <w:r w:rsidRPr="00436E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Usted </w:t>
      </w:r>
      <w:r w:rsidRPr="00436EC2">
        <w:rPr>
          <w:sz w:val="20"/>
          <w:szCs w:val="20"/>
        </w:rPr>
        <w:t xml:space="preserve">tiene que tener a su disposición la siguiente </w:t>
      </w:r>
      <w:r w:rsidRPr="001F6973">
        <w:rPr>
          <w:b/>
          <w:color w:val="000000" w:themeColor="text1"/>
          <w:sz w:val="20"/>
          <w:szCs w:val="20"/>
        </w:rPr>
        <w:t>información básica</w:t>
      </w:r>
      <w:r w:rsidRPr="001F6973">
        <w:rPr>
          <w:color w:val="000000" w:themeColor="text1"/>
          <w:sz w:val="20"/>
          <w:szCs w:val="20"/>
        </w:rPr>
        <w:t xml:space="preserve"> </w:t>
      </w:r>
      <w:r w:rsidRPr="00436EC2">
        <w:rPr>
          <w:sz w:val="20"/>
          <w:szCs w:val="20"/>
        </w:rPr>
        <w:t xml:space="preserve">relacionada con el </w:t>
      </w:r>
      <w:r w:rsidR="00A75D37" w:rsidRPr="00436EC2">
        <w:rPr>
          <w:sz w:val="20"/>
          <w:szCs w:val="20"/>
        </w:rPr>
        <w:t>producto a</w:t>
      </w:r>
      <w:r w:rsidRPr="00436EC2">
        <w:rPr>
          <w:sz w:val="20"/>
          <w:szCs w:val="20"/>
        </w:rPr>
        <w:t xml:space="preserve"> ser exportado al mercado de la Unión Europea:</w:t>
      </w:r>
    </w:p>
    <w:p w14:paraId="528166BF" w14:textId="77777777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>Código arancelario y descripción del producto final,</w:t>
      </w:r>
    </w:p>
    <w:p w14:paraId="494F9D1B" w14:textId="77777777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 xml:space="preserve">Código arancelario y descripción de cada uno de los materiales o insumos originarios y no originarios utilizados para la producción </w:t>
      </w:r>
      <w:r w:rsidR="00493D9C">
        <w:rPr>
          <w:sz w:val="20"/>
          <w:szCs w:val="20"/>
        </w:rPr>
        <w:t xml:space="preserve">de las </w:t>
      </w:r>
      <w:r w:rsidR="00493D9C" w:rsidRPr="00B97D79">
        <w:rPr>
          <w:i/>
          <w:color w:val="0000FF"/>
          <w:sz w:val="20"/>
          <w:szCs w:val="20"/>
        </w:rPr>
        <w:t>preparaciones de atún (lomos y conservas), entre otros</w:t>
      </w:r>
      <w:r w:rsidRPr="00B97D79">
        <w:rPr>
          <w:i/>
          <w:color w:val="0000FF"/>
          <w:sz w:val="20"/>
          <w:szCs w:val="20"/>
        </w:rPr>
        <w:t>,</w:t>
      </w:r>
    </w:p>
    <w:p w14:paraId="0E4AE7FB" w14:textId="23C5B36B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>País de origen de cada uno de los materiales o insumos  utilizados</w:t>
      </w:r>
      <w:r w:rsidR="009A3686">
        <w:rPr>
          <w:sz w:val="20"/>
          <w:szCs w:val="20"/>
        </w:rPr>
        <w:t xml:space="preserve"> </w:t>
      </w:r>
      <w:r w:rsidR="009A3686" w:rsidRPr="007901F0">
        <w:rPr>
          <w:sz w:val="18"/>
          <w:szCs w:val="18"/>
        </w:rPr>
        <w:t>(</w:t>
      </w:r>
      <w:r w:rsidR="009A3686" w:rsidRPr="00A75D37">
        <w:rPr>
          <w:sz w:val="20"/>
          <w:szCs w:val="18"/>
        </w:rPr>
        <w:t>no se refiere a país de procedencia o donde han sido adquiridos dichos materiales o insumos</w:t>
      </w:r>
      <w:r w:rsidR="009A3686">
        <w:rPr>
          <w:sz w:val="20"/>
          <w:szCs w:val="18"/>
        </w:rPr>
        <w:t xml:space="preserve"> sin ser originarios de tal país</w:t>
      </w:r>
      <w:r w:rsidR="009A3686" w:rsidRPr="00A75D37">
        <w:rPr>
          <w:sz w:val="20"/>
          <w:szCs w:val="18"/>
        </w:rPr>
        <w:t>)</w:t>
      </w:r>
      <w:r w:rsidRPr="00493D9C">
        <w:rPr>
          <w:sz w:val="20"/>
          <w:szCs w:val="20"/>
        </w:rPr>
        <w:t xml:space="preserve">, </w:t>
      </w:r>
    </w:p>
    <w:p w14:paraId="6AB2537C" w14:textId="77777777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>Valor de cada uno de los materiales o insumos utilizados,</w:t>
      </w:r>
    </w:p>
    <w:p w14:paraId="5639AAF1" w14:textId="77777777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>Descripción del proceso de elaboración o transformación aplicado a los materiales o insumos no originarios,</w:t>
      </w:r>
    </w:p>
    <w:p w14:paraId="7D5FB2CB" w14:textId="531E8C01" w:rsidR="00411320" w:rsidRPr="00493D9C" w:rsidRDefault="00411320" w:rsidP="00F53A7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493D9C">
        <w:rPr>
          <w:sz w:val="20"/>
          <w:szCs w:val="20"/>
        </w:rPr>
        <w:t>Valor del producto final a precio de adquisición en las instalaciones de la fábrica o lugar de producción (</w:t>
      </w:r>
      <w:r w:rsidR="00E45AB3" w:rsidRPr="001F6973">
        <w:rPr>
          <w:b/>
          <w:color w:val="000000" w:themeColor="text1"/>
          <w:sz w:val="20"/>
          <w:szCs w:val="20"/>
        </w:rPr>
        <w:t>precio franco fábrica del producto</w:t>
      </w:r>
      <w:r w:rsidRPr="001F6973">
        <w:rPr>
          <w:rStyle w:val="Refdenotaalpie"/>
          <w:color w:val="000000" w:themeColor="text1"/>
          <w:sz w:val="20"/>
          <w:szCs w:val="20"/>
        </w:rPr>
        <w:footnoteReference w:id="2"/>
      </w:r>
      <w:r w:rsidRPr="001F6973">
        <w:rPr>
          <w:color w:val="000000" w:themeColor="text1"/>
          <w:sz w:val="20"/>
          <w:szCs w:val="20"/>
        </w:rPr>
        <w:t>)</w:t>
      </w:r>
      <w:r w:rsidRPr="001F6973">
        <w:rPr>
          <w:rStyle w:val="Hipervnculo"/>
          <w:color w:val="000000" w:themeColor="text1"/>
          <w:sz w:val="20"/>
          <w:szCs w:val="20"/>
        </w:rPr>
        <w:t>.</w:t>
      </w:r>
    </w:p>
    <w:p w14:paraId="5B5B0E61" w14:textId="77777777" w:rsidR="00F62989" w:rsidRPr="00436EC2" w:rsidRDefault="00F62989" w:rsidP="00F62989">
      <w:pPr>
        <w:ind w:left="142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F438A29" w14:textId="5952FECC" w:rsidR="00411320" w:rsidRDefault="00F62989" w:rsidP="00F62989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>L</w:t>
      </w:r>
      <w:r>
        <w:rPr>
          <w:sz w:val="20"/>
          <w:szCs w:val="20"/>
        </w:rPr>
        <w:t xml:space="preserve">as ROEs para todos </w:t>
      </w:r>
      <w:r w:rsidRPr="00436EC2">
        <w:rPr>
          <w:sz w:val="20"/>
          <w:szCs w:val="20"/>
        </w:rPr>
        <w:t xml:space="preserve">los productos se identifican en </w:t>
      </w:r>
      <w:r w:rsidRPr="001F6973">
        <w:rPr>
          <w:color w:val="000000" w:themeColor="text1"/>
          <w:sz w:val="20"/>
          <w:szCs w:val="20"/>
        </w:rPr>
        <w:t xml:space="preserve">el </w:t>
      </w:r>
      <w:r w:rsidRPr="001F6973">
        <w:rPr>
          <w:b/>
          <w:color w:val="000000" w:themeColor="text1"/>
          <w:sz w:val="20"/>
          <w:szCs w:val="20"/>
        </w:rPr>
        <w:t xml:space="preserve">Apéndice 2 </w:t>
      </w:r>
      <w:r w:rsidRPr="00F4484D">
        <w:rPr>
          <w:sz w:val="20"/>
          <w:szCs w:val="20"/>
        </w:rPr>
        <w:t>(</w:t>
      </w:r>
      <w:r w:rsidRPr="00762A41">
        <w:rPr>
          <w:i/>
          <w:sz w:val="20"/>
          <w:szCs w:val="20"/>
        </w:rPr>
        <w:t>Lista de elaboraciones o transformaciones que deben de aplicarse a los materiales no originarios para que el producto transformado pueda obtener el carácter originario</w:t>
      </w:r>
      <w:r w:rsidRPr="00F4484D">
        <w:rPr>
          <w:sz w:val="20"/>
          <w:szCs w:val="20"/>
        </w:rPr>
        <w:t>)</w:t>
      </w:r>
      <w:r w:rsidR="00FD4334">
        <w:rPr>
          <w:sz w:val="20"/>
          <w:szCs w:val="20"/>
        </w:rPr>
        <w:t xml:space="preserve"> </w:t>
      </w:r>
      <w:r w:rsidR="00E75AC8">
        <w:rPr>
          <w:sz w:val="20"/>
          <w:szCs w:val="20"/>
        </w:rPr>
        <w:t xml:space="preserve">contenido en el Anexo II del Artículo 83 </w:t>
      </w:r>
      <w:r w:rsidRPr="00436EC2">
        <w:rPr>
          <w:sz w:val="20"/>
          <w:szCs w:val="20"/>
        </w:rPr>
        <w:t xml:space="preserve">del </w:t>
      </w:r>
      <w:r w:rsidR="001B7123" w:rsidRPr="00436EC2">
        <w:rPr>
          <w:sz w:val="20"/>
          <w:szCs w:val="20"/>
        </w:rPr>
        <w:t>A</w:t>
      </w:r>
      <w:r w:rsidR="001B7123">
        <w:rPr>
          <w:sz w:val="20"/>
          <w:szCs w:val="20"/>
        </w:rPr>
        <w:t>dA</w:t>
      </w:r>
      <w:r w:rsidRPr="00436EC2">
        <w:rPr>
          <w:sz w:val="20"/>
          <w:szCs w:val="20"/>
        </w:rPr>
        <w:t xml:space="preserve">. </w:t>
      </w:r>
    </w:p>
    <w:p w14:paraId="6D182873" w14:textId="77777777" w:rsidR="00FD4334" w:rsidRDefault="00F62989" w:rsidP="00F62989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>En el caso de</w:t>
      </w:r>
      <w:r>
        <w:rPr>
          <w:sz w:val="20"/>
          <w:szCs w:val="20"/>
        </w:rPr>
        <w:t xml:space="preserve"> </w:t>
      </w:r>
      <w:r w:rsidRPr="00F4484D">
        <w:rPr>
          <w:sz w:val="20"/>
          <w:szCs w:val="20"/>
        </w:rPr>
        <w:t>l</w:t>
      </w:r>
      <w:r w:rsidR="002615C7">
        <w:rPr>
          <w:rFonts w:eastAsia="Times New Roman" w:cs="Calibri"/>
          <w:sz w:val="20"/>
          <w:szCs w:val="20"/>
          <w:lang w:eastAsia="fr-BE"/>
        </w:rPr>
        <w:t>as</w:t>
      </w:r>
      <w:r>
        <w:rPr>
          <w:rFonts w:eastAsia="Times New Roman" w:cs="Calibri"/>
          <w:sz w:val="20"/>
          <w:szCs w:val="20"/>
          <w:lang w:val="es-ES" w:eastAsia="fr-BE"/>
        </w:rPr>
        <w:t xml:space="preserve"> </w:t>
      </w:r>
      <w:r w:rsidR="00FD4334" w:rsidRPr="00B97D79">
        <w:rPr>
          <w:color w:val="0000FF"/>
          <w:sz w:val="20"/>
          <w:szCs w:val="20"/>
        </w:rPr>
        <w:t>Preparaciones de atún (Lomos y conservas)</w:t>
      </w:r>
      <w:r w:rsidR="00493D9C" w:rsidRPr="00B97D79">
        <w:rPr>
          <w:color w:val="0000FF"/>
          <w:sz w:val="20"/>
          <w:szCs w:val="20"/>
        </w:rPr>
        <w:t>,</w:t>
      </w:r>
      <w:r w:rsidR="00493D9C">
        <w:rPr>
          <w:rFonts w:eastAsia="Times New Roman" w:cs="Calibri"/>
          <w:sz w:val="20"/>
          <w:szCs w:val="20"/>
          <w:lang w:val="es-ES" w:eastAsia="fr-BE"/>
        </w:rPr>
        <w:t xml:space="preserve"> entre otros</w:t>
      </w:r>
      <w:r w:rsidR="002615C7">
        <w:rPr>
          <w:rFonts w:eastAsia="Times New Roman" w:cs="Calibri"/>
          <w:sz w:val="20"/>
          <w:szCs w:val="20"/>
          <w:lang w:val="es-ES" w:eastAsia="fr-BE"/>
        </w:rPr>
        <w:t>,</w:t>
      </w:r>
      <w:r>
        <w:rPr>
          <w:rFonts w:eastAsia="Times New Roman" w:cs="Calibri"/>
          <w:b/>
          <w:i/>
          <w:color w:val="002060"/>
          <w:sz w:val="20"/>
          <w:szCs w:val="20"/>
          <w:lang w:val="es-ES" w:eastAsia="fr-BE"/>
        </w:rPr>
        <w:t xml:space="preserve"> </w:t>
      </w:r>
      <w:r w:rsidRPr="00436EC2">
        <w:rPr>
          <w:sz w:val="20"/>
          <w:szCs w:val="20"/>
        </w:rPr>
        <w:t xml:space="preserve">que se clasifican bajo la partida arancelaria </w:t>
      </w:r>
      <w:r>
        <w:rPr>
          <w:sz w:val="20"/>
          <w:szCs w:val="20"/>
        </w:rPr>
        <w:t>1604</w:t>
      </w:r>
      <w:r w:rsidRPr="00436E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la ROE </w:t>
      </w:r>
      <w:r w:rsidRPr="00436EC2">
        <w:rPr>
          <w:sz w:val="20"/>
          <w:szCs w:val="20"/>
        </w:rPr>
        <w:t xml:space="preserve">acordada </w:t>
      </w:r>
      <w:r>
        <w:rPr>
          <w:sz w:val="20"/>
          <w:szCs w:val="20"/>
        </w:rPr>
        <w:t>entre Centroamérica y Unión Europea</w:t>
      </w:r>
      <w:r w:rsidRPr="00436EC2">
        <w:rPr>
          <w:sz w:val="20"/>
          <w:szCs w:val="20"/>
        </w:rPr>
        <w:t xml:space="preserve"> se </w:t>
      </w:r>
      <w:r>
        <w:rPr>
          <w:sz w:val="20"/>
          <w:szCs w:val="20"/>
        </w:rPr>
        <w:t>presenta</w:t>
      </w:r>
      <w:r w:rsidRPr="00436EC2">
        <w:rPr>
          <w:sz w:val="20"/>
          <w:szCs w:val="20"/>
        </w:rPr>
        <w:t xml:space="preserve"> a</w:t>
      </w:r>
      <w:r w:rsidR="004937F1">
        <w:rPr>
          <w:sz w:val="20"/>
          <w:szCs w:val="20"/>
        </w:rPr>
        <w:t xml:space="preserve"> continuación</w:t>
      </w:r>
      <w:r w:rsidRPr="00436EC2">
        <w:rPr>
          <w:sz w:val="20"/>
          <w:szCs w:val="20"/>
        </w:rPr>
        <w:t>:</w:t>
      </w:r>
    </w:p>
    <w:p w14:paraId="7AB46B8C" w14:textId="77777777" w:rsidR="00E060F0" w:rsidRPr="00436EC2" w:rsidRDefault="00E060F0" w:rsidP="00F62989">
      <w:pPr>
        <w:jc w:val="both"/>
        <w:rPr>
          <w:sz w:val="20"/>
          <w:szCs w:val="20"/>
        </w:rPr>
      </w:pPr>
    </w:p>
    <w:p w14:paraId="5EAFC7D2" w14:textId="77777777" w:rsidR="00E060F0" w:rsidRDefault="00E060F0" w:rsidP="009F6746">
      <w:pPr>
        <w:jc w:val="center"/>
        <w:rPr>
          <w:rFonts w:eastAsia="Times New Roman" w:cstheme="minorHAnsi"/>
          <w:b/>
          <w:sz w:val="20"/>
          <w:szCs w:val="20"/>
          <w:lang w:val="es-ES_tradnl"/>
        </w:rPr>
      </w:pPr>
    </w:p>
    <w:p w14:paraId="1891A8F8" w14:textId="77777777" w:rsidR="00E060F0" w:rsidRDefault="00E060F0" w:rsidP="009F6746">
      <w:pPr>
        <w:jc w:val="center"/>
        <w:rPr>
          <w:rFonts w:eastAsia="Times New Roman" w:cstheme="minorHAnsi"/>
          <w:b/>
          <w:sz w:val="20"/>
          <w:szCs w:val="20"/>
          <w:lang w:val="es-ES_tradnl"/>
        </w:rPr>
      </w:pPr>
    </w:p>
    <w:p w14:paraId="270BF83A" w14:textId="77777777" w:rsidR="00E060F0" w:rsidRDefault="00E060F0" w:rsidP="009F6746">
      <w:pPr>
        <w:jc w:val="center"/>
        <w:rPr>
          <w:rFonts w:eastAsia="Times New Roman" w:cstheme="minorHAnsi"/>
          <w:b/>
          <w:sz w:val="20"/>
          <w:szCs w:val="20"/>
          <w:lang w:val="es-ES_tradnl"/>
        </w:rPr>
      </w:pPr>
    </w:p>
    <w:p w14:paraId="52D4B0A6" w14:textId="77777777" w:rsidR="009F6746" w:rsidRPr="001F6973" w:rsidRDefault="009F6746" w:rsidP="009F6746">
      <w:pPr>
        <w:jc w:val="center"/>
        <w:rPr>
          <w:rFonts w:eastAsia="Times New Roman" w:cstheme="minorHAnsi"/>
          <w:b/>
          <w:noProof/>
          <w:sz w:val="18"/>
          <w:szCs w:val="20"/>
        </w:rPr>
      </w:pPr>
      <w:r w:rsidRPr="001F6973">
        <w:rPr>
          <w:rFonts w:eastAsia="Times New Roman" w:cstheme="minorHAnsi"/>
          <w:b/>
          <w:sz w:val="18"/>
          <w:szCs w:val="20"/>
          <w:lang w:val="es-ES_tradnl"/>
        </w:rPr>
        <w:t>APÉNDICE 2</w:t>
      </w:r>
    </w:p>
    <w:p w14:paraId="4489A74C" w14:textId="77777777" w:rsidR="009F6746" w:rsidRPr="001F6973" w:rsidRDefault="009F6746" w:rsidP="009F6746">
      <w:pPr>
        <w:spacing w:before="120" w:after="120" w:line="240" w:lineRule="auto"/>
        <w:jc w:val="center"/>
        <w:rPr>
          <w:rFonts w:eastAsia="Times New Roman" w:cstheme="minorHAnsi"/>
          <w:b/>
          <w:noProof/>
          <w:sz w:val="18"/>
          <w:szCs w:val="20"/>
        </w:rPr>
      </w:pPr>
      <w:r w:rsidRPr="001F6973">
        <w:rPr>
          <w:rFonts w:eastAsia="Times New Roman" w:cstheme="minorHAnsi"/>
          <w:b/>
          <w:sz w:val="18"/>
          <w:szCs w:val="20"/>
          <w:lang w:val="es-ES_tradnl"/>
        </w:rPr>
        <w:t>LISTA DE LAS ELABORACIONES O TRANSFORMACIONES QUE DEBEN APLICARSE A LOS MATERIALES NO ORIGINARIOS PARA QUE EL PRODUCTO TRANSFORMADO PUEDA OBTENER EL CARÁCTER ORIGINARIO</w:t>
      </w:r>
    </w:p>
    <w:p w14:paraId="6FE3E406" w14:textId="77777777" w:rsidR="009F6746" w:rsidRPr="00516572" w:rsidRDefault="009F6746" w:rsidP="009F6746">
      <w:pPr>
        <w:spacing w:before="120" w:after="120" w:line="240" w:lineRule="auto"/>
        <w:jc w:val="both"/>
        <w:rPr>
          <w:rFonts w:eastAsia="Times New Roman" w:cstheme="minorHAnsi"/>
          <w:i/>
          <w:noProof/>
          <w:sz w:val="18"/>
          <w:szCs w:val="18"/>
        </w:rPr>
      </w:pPr>
    </w:p>
    <w:tbl>
      <w:tblPr>
        <w:tblW w:w="4988" w:type="pct"/>
        <w:tblInd w:w="312" w:type="dxa"/>
        <w:tblLook w:val="0000" w:firstRow="0" w:lastRow="0" w:firstColumn="0" w:lastColumn="0" w:noHBand="0" w:noVBand="0"/>
      </w:tblPr>
      <w:tblGrid>
        <w:gridCol w:w="1412"/>
        <w:gridCol w:w="2430"/>
        <w:gridCol w:w="3750"/>
        <w:gridCol w:w="1440"/>
      </w:tblGrid>
      <w:tr w:rsidR="009F6746" w:rsidRPr="00516572" w14:paraId="56F38031" w14:textId="77777777" w:rsidTr="00AB6D3A"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14:paraId="14AFBD15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Código SA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34F58EB2" w14:textId="77777777" w:rsidR="009F6746" w:rsidRPr="00516572" w:rsidRDefault="00FD0CF5" w:rsidP="001B7123">
            <w:pPr>
              <w:tabs>
                <w:tab w:val="left" w:pos="330"/>
                <w:tab w:val="center" w:pos="1109"/>
              </w:tabs>
              <w:spacing w:before="120" w:after="120" w:line="240" w:lineRule="auto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ab/>
            </w:r>
            <w:r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ab/>
            </w:r>
            <w:r w:rsidR="009F6746" w:rsidRPr="00516572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 xml:space="preserve">Descripción del </w:t>
            </w:r>
          </w:p>
          <w:p w14:paraId="4B7001C1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producto</w:t>
            </w:r>
          </w:p>
        </w:tc>
        <w:tc>
          <w:tcPr>
            <w:tcW w:w="28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30020B5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Elaboración o transformación aplicada en los materiales no originarios que confiere el carácter originario</w:t>
            </w:r>
          </w:p>
        </w:tc>
      </w:tr>
      <w:tr w:rsidR="009F6746" w:rsidRPr="00516572" w14:paraId="5F950D4F" w14:textId="77777777" w:rsidTr="00AB6D3A">
        <w:tc>
          <w:tcPr>
            <w:tcW w:w="782" w:type="pct"/>
            <w:tcBorders>
              <w:top w:val="single" w:sz="6" w:space="0" w:color="auto"/>
              <w:left w:val="single" w:sz="4" w:space="0" w:color="auto"/>
            </w:tcBorders>
            <w:shd w:val="clear" w:color="auto" w:fill="548DD4" w:themeFill="text2" w:themeFillTint="99"/>
          </w:tcPr>
          <w:p w14:paraId="5689B9BB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CA72448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3327C6D5" w14:textId="77777777" w:rsidR="009F6746" w:rsidRPr="00516572" w:rsidRDefault="009F6746" w:rsidP="007C09A1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(3) 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803A9C8" w14:textId="77777777" w:rsidR="009F6746" w:rsidRPr="00516572" w:rsidRDefault="009F6746" w:rsidP="001B7123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16572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 (4)</w:t>
            </w:r>
          </w:p>
        </w:tc>
      </w:tr>
      <w:tr w:rsidR="009F6746" w:rsidRPr="00516572" w14:paraId="5569A657" w14:textId="77777777" w:rsidTr="00AB6D3A"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42C7D9E" w14:textId="5E7D5A39" w:rsidR="009F6746" w:rsidRPr="00E45AB3" w:rsidRDefault="001F6973" w:rsidP="007C09A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sz w:val="18"/>
                <w:szCs w:val="16"/>
                <w:lang w:val="es-ES_tradnl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6"/>
              </w:rPr>
              <w:t>C</w:t>
            </w:r>
            <w:r w:rsidR="00E5206E" w:rsidRPr="001F6973">
              <w:rPr>
                <w:rFonts w:cstheme="minorHAnsi"/>
                <w:b/>
                <w:color w:val="000000" w:themeColor="text1"/>
                <w:sz w:val="18"/>
                <w:szCs w:val="16"/>
              </w:rPr>
              <w:t>apítulo 16</w:t>
            </w:r>
            <w:r w:rsidR="00E5206E" w:rsidRPr="001F6973">
              <w:rPr>
                <w:rFonts w:cstheme="minorHAnsi"/>
                <w:b/>
                <w:bCs/>
                <w:color w:val="000000" w:themeColor="text1"/>
                <w:sz w:val="18"/>
                <w:szCs w:val="16"/>
                <w:vertAlign w:val="superscript"/>
              </w:rPr>
              <w:t>71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9DC0225" w14:textId="77777777" w:rsidR="009F6746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6"/>
                <w:lang w:val="es-ES_tradnl"/>
              </w:rPr>
            </w:pPr>
            <w:r w:rsidRPr="00AB6D3A">
              <w:rPr>
                <w:rFonts w:cstheme="minorHAnsi"/>
                <w:sz w:val="18"/>
                <w:szCs w:val="16"/>
              </w:rPr>
              <w:t>Preparaciones de carne, de pescado o de crustáceos, de moluscos o de otros  invertebrados acuáticos</w:t>
            </w:r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4B2713" w14:textId="77777777" w:rsidR="00E5206E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Fabricación:</w:t>
            </w:r>
          </w:p>
          <w:p w14:paraId="3626D161" w14:textId="77777777" w:rsidR="00E5206E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6"/>
              </w:rPr>
            </w:pPr>
          </w:p>
          <w:p w14:paraId="0A3B490A" w14:textId="77777777" w:rsidR="00E5206E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AB6D3A">
              <w:rPr>
                <w:rFonts w:cstheme="minorHAnsi"/>
                <w:sz w:val="18"/>
                <w:szCs w:val="16"/>
              </w:rPr>
              <w:t>- a partir de animales del capítulo 01, y/o</w:t>
            </w:r>
          </w:p>
          <w:p w14:paraId="1F6DAD19" w14:textId="77777777" w:rsidR="00E5206E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6"/>
              </w:rPr>
            </w:pPr>
          </w:p>
          <w:p w14:paraId="4D964EDB" w14:textId="77777777" w:rsidR="009F6746" w:rsidRPr="00AB6D3A" w:rsidRDefault="00E5206E" w:rsidP="00E52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6"/>
                <w:lang w:val="es-ES_tradnl"/>
              </w:rPr>
            </w:pPr>
            <w:r w:rsidRPr="00AB6D3A">
              <w:rPr>
                <w:rFonts w:cstheme="minorHAnsi"/>
                <w:sz w:val="18"/>
                <w:szCs w:val="16"/>
              </w:rPr>
              <w:t>- en la que todos los materiales del capítulo 03 utilizados deben ser enteramente obtenidos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5BF8EF" w14:textId="77777777" w:rsidR="009F6746" w:rsidRPr="00516572" w:rsidRDefault="009F6746" w:rsidP="00384931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</w:tr>
    </w:tbl>
    <w:p w14:paraId="511F3650" w14:textId="77777777" w:rsidR="00A24981" w:rsidRDefault="00A24981" w:rsidP="005C5B70">
      <w:pPr>
        <w:contextualSpacing/>
        <w:jc w:val="both"/>
        <w:rPr>
          <w:sz w:val="20"/>
          <w:szCs w:val="20"/>
          <w:lang w:val="es-ES_tradnl"/>
        </w:rPr>
      </w:pPr>
    </w:p>
    <w:p w14:paraId="2666F492" w14:textId="65238204" w:rsidR="00B97D79" w:rsidRPr="00E43CDA" w:rsidRDefault="00B97D79" w:rsidP="00B97D79">
      <w:p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 xml:space="preserve">La información que se especifica en los siguientes apartados de esta ficha </w:t>
      </w:r>
      <w:r w:rsidR="00A75D37" w:rsidRPr="00E43CDA">
        <w:rPr>
          <w:sz w:val="20"/>
          <w:szCs w:val="20"/>
          <w:lang w:val="es-ES_tradnl"/>
        </w:rPr>
        <w:t>técnica tienen</w:t>
      </w:r>
      <w:r w:rsidRPr="00E43CDA">
        <w:rPr>
          <w:sz w:val="20"/>
          <w:szCs w:val="20"/>
          <w:lang w:val="es-ES_tradnl"/>
        </w:rPr>
        <w:t xml:space="preserve"> como finalidad que el productor/exportador/importador y usuario en general pueda comprender e interpretar la información contenida en:</w:t>
      </w:r>
    </w:p>
    <w:p w14:paraId="56C14481" w14:textId="77777777" w:rsidR="00B97D79" w:rsidRPr="00E43CDA" w:rsidRDefault="00B97D79" w:rsidP="00B97D79">
      <w:pPr>
        <w:contextualSpacing/>
        <w:jc w:val="both"/>
        <w:rPr>
          <w:sz w:val="20"/>
          <w:szCs w:val="20"/>
          <w:lang w:val="es-ES_tradnl"/>
        </w:rPr>
      </w:pPr>
    </w:p>
    <w:p w14:paraId="4F6DDCEF" w14:textId="77777777" w:rsidR="00B97D79" w:rsidRPr="00E43CDA" w:rsidRDefault="00B97D79" w:rsidP="00F53A78">
      <w:pPr>
        <w:numPr>
          <w:ilvl w:val="0"/>
          <w:numId w:val="17"/>
        </w:numPr>
        <w:spacing w:after="0"/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En la matriz de reglas de origen específicas,</w:t>
      </w:r>
    </w:p>
    <w:p w14:paraId="44C18F05" w14:textId="77777777" w:rsidR="00B97D79" w:rsidRPr="00E43CDA" w:rsidRDefault="00B97D79" w:rsidP="00F53A78">
      <w:pPr>
        <w:numPr>
          <w:ilvl w:val="0"/>
          <w:numId w:val="17"/>
        </w:numPr>
        <w:spacing w:after="0"/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Interpretación de las reglas de origen específicas.</w:t>
      </w:r>
    </w:p>
    <w:p w14:paraId="5098969F" w14:textId="77777777" w:rsidR="00B97D79" w:rsidRPr="00E43CDA" w:rsidRDefault="00B97D79" w:rsidP="00F53A78">
      <w:pPr>
        <w:numPr>
          <w:ilvl w:val="0"/>
          <w:numId w:val="17"/>
        </w:numPr>
        <w:spacing w:after="0"/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 xml:space="preserve">Las diferentes flexibilidades de las cuales el productor o exportador puede utilizar para cumplir una regla de origen específica, </w:t>
      </w:r>
    </w:p>
    <w:p w14:paraId="08D72982" w14:textId="77777777" w:rsidR="00B97D79" w:rsidRPr="00E43CDA" w:rsidRDefault="00B97D79" w:rsidP="00F53A78">
      <w:pPr>
        <w:numPr>
          <w:ilvl w:val="0"/>
          <w:numId w:val="17"/>
        </w:numPr>
        <w:spacing w:after="0"/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Medios de prueba utilizados para demostrar documentalmente que el producto es originario, y</w:t>
      </w:r>
    </w:p>
    <w:p w14:paraId="2CC26C47" w14:textId="1FA739C4" w:rsidR="00A24981" w:rsidRPr="00B97D79" w:rsidRDefault="00B97D79" w:rsidP="00F53A78">
      <w:pPr>
        <w:pStyle w:val="Prrafodelista"/>
        <w:numPr>
          <w:ilvl w:val="0"/>
          <w:numId w:val="17"/>
        </w:numPr>
        <w:spacing w:after="0"/>
        <w:jc w:val="both"/>
        <w:rPr>
          <w:sz w:val="20"/>
          <w:szCs w:val="20"/>
          <w:lang w:val="es-ES_tradnl"/>
        </w:rPr>
      </w:pPr>
      <w:r w:rsidRPr="00B97D79">
        <w:rPr>
          <w:sz w:val="20"/>
          <w:szCs w:val="20"/>
          <w:lang w:val="es-ES_tradnl"/>
        </w:rPr>
        <w:t>Requisitos en materia sanitaria, obstáculos técnicos al comercio y ambiental.</w:t>
      </w:r>
    </w:p>
    <w:p w14:paraId="68069FEE" w14:textId="77777777" w:rsidR="00B97D79" w:rsidRDefault="00B97D79" w:rsidP="00B97D79">
      <w:pPr>
        <w:contextualSpacing/>
        <w:jc w:val="both"/>
        <w:rPr>
          <w:sz w:val="20"/>
          <w:szCs w:val="20"/>
          <w:lang w:val="es-ES_tradnl"/>
        </w:rPr>
      </w:pPr>
    </w:p>
    <w:p w14:paraId="113EA383" w14:textId="76A01584" w:rsidR="00E060F0" w:rsidRDefault="00F72FA0" w:rsidP="00B97D79">
      <w:pPr>
        <w:contextualSpacing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654CFC" wp14:editId="3F9C0461">
                <wp:simplePos x="0" y="0"/>
                <wp:positionH relativeFrom="column">
                  <wp:posOffset>-326669</wp:posOffset>
                </wp:positionH>
                <wp:positionV relativeFrom="paragraph">
                  <wp:posOffset>191694</wp:posOffset>
                </wp:positionV>
                <wp:extent cx="5917996" cy="619125"/>
                <wp:effectExtent l="0" t="0" r="26035" b="2857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996" cy="619125"/>
                          <a:chOff x="0" y="0"/>
                          <a:chExt cx="5753100" cy="619125"/>
                        </a:xfrm>
                      </wpg:grpSpPr>
                      <wps:wsp>
                        <wps:cNvPr id="41" name="41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C39984" w14:textId="77777777" w:rsidR="005462F6" w:rsidRPr="004D79BD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E95F3E" w14:textId="77777777" w:rsidR="005462F6" w:rsidRPr="00AB6D3A" w:rsidRDefault="005462F6" w:rsidP="00A24981">
                              <w:pPr>
                                <w:contextualSpacing/>
                                <w:jc w:val="both"/>
                                <w:rPr>
                                  <w:b/>
                                  <w:szCs w:val="20"/>
                                  <w:lang w:val="es-ES_tradnl"/>
                                </w:rPr>
                              </w:pPr>
                              <w:r w:rsidRPr="00AB6D3A">
                                <w:rPr>
                                  <w:b/>
                                  <w:szCs w:val="20"/>
                                  <w:lang w:val="es-ES_tradnl"/>
                                </w:rPr>
                                <w:t>DESCRIPCIÓN GENERAL DE LA MATRIZ QUE CONTIENE LA ROE (APÉNDICE 2)</w:t>
                              </w:r>
                            </w:p>
                            <w:p w14:paraId="08F7C710" w14:textId="77777777" w:rsidR="005462F6" w:rsidRPr="004D79BD" w:rsidRDefault="005462F6" w:rsidP="00A2498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54CFC" id="40 Grupo" o:spid="_x0000_s1048" style="position:absolute;left:0;text-align:left;margin-left:-25.7pt;margin-top:15.1pt;width:466pt;height:48.75pt;z-index:251668480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">
                <v:oval id="41 Elipse" o:spid="_x0000_s1049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ez8MA&#10;AADbAAAADwAAAGRycy9kb3ducmV2LnhtbESPQWvCQBSE7wX/w/IEb3UTkbaJrkEEjbQntXh+ZJ9J&#10;SPZtyK6a/PtuodDjMDPfMOtsMK14UO9qywrieQSCuLC65lLB92X/+gHCeWSNrWVSMJKDbDN5WWOq&#10;7ZNP9Dj7UgQIuxQVVN53qZSuqMigm9uOOHg32xv0Qfal1D0+A9y0chFFb9JgzWGhwo52FRXN+W4U&#10;tGNy4MstOTZJ/lW8fyZ8dU2u1Gw6bFcgPA3+P/zXPmoFyx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ez8MAAADbAAAADwAAAAAAAAAAAAAAAACYAgAAZHJzL2Rv&#10;d25yZXYueG1sUEsFBgAAAAAEAAQA9QAAAIgDAAAAAA==&#10;" fillcolor="#376092" strokecolor="#385d8a" strokeweight="2pt"/>
                <v:oval id="42 Elipse" o:spid="_x0000_s1050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RlccA&#10;AADbAAAADwAAAGRycy9kb3ducmV2LnhtbESPQUvDQBSE7wX/w/IEL8VuWqpIzKaUSMHSQrF60Nsz&#10;+9xEs29jdpum/75bEDwOM/MNky0G24ieOl87VjCdJCCIS6drNgreXle3DyB8QNbYOCYFJ/KwyK9G&#10;GabaHfmF+n0wIkLYp6igCqFNpfRlRRb9xLXE0ftyncUQZWek7vAY4baRsyS5lxZrjgsVtlRUVP7s&#10;D1bBdrVZf+zM+DMp+Pvu6b2Q5rftlbq5HpaPIAIN4T/8137WCuYzuHyJP0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EZXHAAAA2wAAAA8AAAAAAAAAAAAAAAAAmAIAAGRy&#10;cy9kb3ducmV2LnhtbFBLBQYAAAAABAAEAPUAAACMAwAAAAA=&#10;" fillcolor="#4f81bd" strokecolor="window" strokeweight="3pt">
                  <v:shadow on="t" color="black" opacity="24903f" origin=",.5" offset="0,.55556mm"/>
                  <v:textbox>
                    <w:txbxContent>
                      <w:p w14:paraId="79C39984" w14:textId="77777777" w:rsidR="005462F6" w:rsidRPr="004D79BD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rect id="43 Rectángulo" o:spid="_x0000_s1051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qzcMA&#10;AADbAAAADwAAAGRycy9kb3ducmV2LnhtbESPW2sCMRSE3wX/QziCbzVrvVC2RpGKF/rmhdLHw+a4&#10;FzcnYRPX7b9vCgUfh5n5hlmsOlOLlhpfWlYwHiUgiDOrS84VXM7blzcQPiBrrC2Tgh/ysFr2ewtM&#10;tX3wkdpTyEWEsE9RQRGCS6X0WUEG/cg64uhdbWMwRNnkUjf4iHBTy9ckmUuDJceFAh19FJTdTnej&#10;gNxndd5vti1/H7Ca7eWXq2Y7pYaDbv0OIlAXnuH/9kErmE7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iqzcMAAADbAAAADwAAAAAAAAAAAAAAAACYAgAAZHJzL2Rv&#10;d25yZXYueG1sUEsFBgAAAAAEAAQA9QAAAIgDAAAAAA==&#10;" fillcolor="#10253f" strokecolor="#385d8a" strokeweight="2pt">
                  <v:textbox>
                    <w:txbxContent>
                      <w:p w14:paraId="79E95F3E" w14:textId="77777777" w:rsidR="005462F6" w:rsidRPr="00AB6D3A" w:rsidRDefault="005462F6" w:rsidP="00A24981">
                        <w:pPr>
                          <w:contextualSpacing/>
                          <w:jc w:val="both"/>
                          <w:rPr>
                            <w:b/>
                            <w:szCs w:val="20"/>
                            <w:lang w:val="es-ES_tradnl"/>
                          </w:rPr>
                        </w:pPr>
                        <w:r w:rsidRPr="00AB6D3A">
                          <w:rPr>
                            <w:b/>
                            <w:szCs w:val="20"/>
                            <w:lang w:val="es-ES_tradnl"/>
                          </w:rPr>
                          <w:t>DESCRIPCIÓN GENERAL DE LA MATRIZ QUE CONTIENE LA ROE (APÉNDICE 2)</w:t>
                        </w:r>
                      </w:p>
                      <w:p w14:paraId="08F7C710" w14:textId="77777777" w:rsidR="005462F6" w:rsidRPr="004D79BD" w:rsidRDefault="005462F6" w:rsidP="00A2498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9C0A002" w14:textId="46639D8D" w:rsidR="00A24981" w:rsidRDefault="00A24981" w:rsidP="005C5B70">
      <w:pPr>
        <w:contextualSpacing/>
        <w:jc w:val="both"/>
        <w:rPr>
          <w:sz w:val="20"/>
          <w:szCs w:val="20"/>
          <w:lang w:val="es-ES_tradnl"/>
        </w:rPr>
      </w:pPr>
    </w:p>
    <w:p w14:paraId="2DC739C1" w14:textId="77777777" w:rsidR="00A24981" w:rsidRDefault="00A24981" w:rsidP="005C5B70">
      <w:pPr>
        <w:contextualSpacing/>
        <w:jc w:val="both"/>
        <w:rPr>
          <w:sz w:val="20"/>
          <w:szCs w:val="20"/>
          <w:lang w:val="es-ES_tradnl"/>
        </w:rPr>
      </w:pPr>
    </w:p>
    <w:p w14:paraId="4EFF7076" w14:textId="77777777" w:rsidR="00A24981" w:rsidRDefault="00A24981" w:rsidP="005C5B70">
      <w:pPr>
        <w:contextualSpacing/>
        <w:jc w:val="both"/>
        <w:rPr>
          <w:sz w:val="20"/>
          <w:szCs w:val="20"/>
          <w:lang w:val="es-ES_tradnl"/>
        </w:rPr>
      </w:pPr>
    </w:p>
    <w:p w14:paraId="3537BB78" w14:textId="77777777" w:rsidR="00055D49" w:rsidRDefault="00055D49" w:rsidP="005C5B70">
      <w:pPr>
        <w:contextualSpacing/>
        <w:jc w:val="both"/>
        <w:rPr>
          <w:sz w:val="20"/>
          <w:szCs w:val="20"/>
          <w:lang w:val="es-ES_tradnl"/>
        </w:rPr>
      </w:pPr>
    </w:p>
    <w:p w14:paraId="361FA976" w14:textId="77777777" w:rsidR="00055D49" w:rsidRDefault="00055D49" w:rsidP="005C5B70">
      <w:pPr>
        <w:contextualSpacing/>
        <w:jc w:val="both"/>
        <w:rPr>
          <w:sz w:val="20"/>
          <w:szCs w:val="20"/>
          <w:lang w:val="es-ES_tradnl"/>
        </w:rPr>
      </w:pPr>
    </w:p>
    <w:p w14:paraId="388A466B" w14:textId="229D48D3" w:rsidR="0093525D" w:rsidRPr="006128E8" w:rsidRDefault="0093525D" w:rsidP="0093525D">
      <w:pPr>
        <w:contextualSpacing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 xml:space="preserve">Para la comprensión e interpretación de la </w:t>
      </w:r>
      <w:r w:rsidR="00D47E8B">
        <w:rPr>
          <w:sz w:val="20"/>
          <w:szCs w:val="20"/>
          <w:lang w:val="es-ES_tradnl"/>
        </w:rPr>
        <w:t xml:space="preserve">matriz de las </w:t>
      </w:r>
      <w:r w:rsidRPr="006128E8">
        <w:rPr>
          <w:sz w:val="20"/>
          <w:szCs w:val="20"/>
          <w:lang w:val="es-ES_tradnl"/>
        </w:rPr>
        <w:t xml:space="preserve">ROE de </w:t>
      </w:r>
      <w:r>
        <w:rPr>
          <w:sz w:val="20"/>
          <w:szCs w:val="20"/>
          <w:lang w:val="es-ES_tradnl"/>
        </w:rPr>
        <w:t>estos productos,</w:t>
      </w:r>
      <w:r w:rsidRPr="006128E8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usted debe tomar en cuenta </w:t>
      </w:r>
      <w:r w:rsidRPr="006128E8">
        <w:rPr>
          <w:sz w:val="20"/>
          <w:szCs w:val="20"/>
          <w:lang w:val="es-ES_tradnl"/>
        </w:rPr>
        <w:t>la información contenida en e</w:t>
      </w:r>
      <w:r w:rsidRPr="001F6973">
        <w:rPr>
          <w:color w:val="000000" w:themeColor="text1"/>
          <w:sz w:val="20"/>
          <w:szCs w:val="20"/>
          <w:lang w:val="es-ES_tradnl"/>
        </w:rPr>
        <w:t xml:space="preserve">l </w:t>
      </w:r>
      <w:r w:rsidR="00E45AB3" w:rsidRPr="001F6973">
        <w:rPr>
          <w:b/>
          <w:color w:val="000000" w:themeColor="text1"/>
          <w:sz w:val="20"/>
          <w:szCs w:val="20"/>
          <w:lang w:val="es-ES_tradnl"/>
        </w:rPr>
        <w:t>Apéndice 1</w:t>
      </w:r>
      <w:r w:rsidRPr="001F6973">
        <w:rPr>
          <w:color w:val="000000" w:themeColor="text1"/>
          <w:sz w:val="20"/>
          <w:szCs w:val="20"/>
          <w:lang w:val="es-ES_tradnl"/>
        </w:rPr>
        <w:t xml:space="preserve"> del AdA (Notas introductorias del Anexo II, particularmente la</w:t>
      </w:r>
      <w:r w:rsidR="004937F1" w:rsidRPr="001F6973">
        <w:rPr>
          <w:color w:val="000000" w:themeColor="text1"/>
          <w:sz w:val="20"/>
          <w:szCs w:val="20"/>
          <w:lang w:val="es-ES_tradnl"/>
        </w:rPr>
        <w:t xml:space="preserve"> </w:t>
      </w:r>
      <w:r w:rsidRPr="001F6973">
        <w:rPr>
          <w:b/>
          <w:color w:val="000000" w:themeColor="text1"/>
          <w:sz w:val="20"/>
          <w:szCs w:val="20"/>
          <w:lang w:val="es-ES_tradnl"/>
        </w:rPr>
        <w:t>nota 2)</w:t>
      </w:r>
      <w:r w:rsidRPr="001F6973">
        <w:rPr>
          <w:color w:val="000000" w:themeColor="text1"/>
          <w:sz w:val="20"/>
          <w:szCs w:val="20"/>
          <w:lang w:val="es-ES_tradnl"/>
        </w:rPr>
        <w:t xml:space="preserve">, </w:t>
      </w:r>
      <w:r>
        <w:rPr>
          <w:sz w:val="20"/>
          <w:szCs w:val="20"/>
          <w:lang w:val="es-ES_tradnl"/>
        </w:rPr>
        <w:t>que</w:t>
      </w:r>
      <w:r w:rsidRPr="006128E8">
        <w:rPr>
          <w:sz w:val="20"/>
          <w:szCs w:val="20"/>
          <w:lang w:val="es-ES_tradnl"/>
        </w:rPr>
        <w:t xml:space="preserve"> se resumen a continuación:</w:t>
      </w:r>
    </w:p>
    <w:p w14:paraId="2BBC51C3" w14:textId="50F93FC9" w:rsidR="0093525D" w:rsidRPr="006128E8" w:rsidRDefault="0093525D" w:rsidP="00F53A78">
      <w:pPr>
        <w:pStyle w:val="Prrafodelista"/>
        <w:numPr>
          <w:ilvl w:val="0"/>
          <w:numId w:val="5"/>
        </w:numPr>
        <w:ind w:left="284"/>
        <w:jc w:val="both"/>
        <w:rPr>
          <w:sz w:val="20"/>
          <w:szCs w:val="20"/>
          <w:u w:val="single"/>
          <w:lang w:val="es-ES_tradnl"/>
        </w:rPr>
      </w:pPr>
      <w:r w:rsidRPr="006128E8">
        <w:rPr>
          <w:sz w:val="20"/>
          <w:szCs w:val="20"/>
          <w:lang w:val="es-ES_tradnl"/>
        </w:rPr>
        <w:t xml:space="preserve">En la columna (1) se indica el </w:t>
      </w:r>
      <w:r>
        <w:rPr>
          <w:sz w:val="20"/>
          <w:szCs w:val="20"/>
          <w:lang w:val="es-ES_tradnl"/>
        </w:rPr>
        <w:t>código arancelario básico (capítulo, partida o sub-partida); en este caso, aparece el códig</w:t>
      </w:r>
      <w:r w:rsidRPr="006128E8">
        <w:rPr>
          <w:sz w:val="20"/>
          <w:szCs w:val="20"/>
          <w:lang w:val="es-ES_tradnl"/>
        </w:rPr>
        <w:t>o de</w:t>
      </w:r>
      <w:r>
        <w:rPr>
          <w:sz w:val="20"/>
          <w:szCs w:val="20"/>
          <w:lang w:val="es-ES_tradnl"/>
        </w:rPr>
        <w:t>l</w:t>
      </w:r>
      <w:r w:rsidRPr="006128E8">
        <w:rPr>
          <w:sz w:val="20"/>
          <w:szCs w:val="20"/>
          <w:lang w:val="es-ES_tradnl"/>
        </w:rPr>
        <w:t xml:space="preserve"> capítulo (</w:t>
      </w:r>
      <w:r>
        <w:rPr>
          <w:sz w:val="20"/>
          <w:szCs w:val="20"/>
          <w:lang w:val="es-ES_tradnl"/>
        </w:rPr>
        <w:t>16</w:t>
      </w:r>
      <w:r w:rsidRPr="0093525D">
        <w:rPr>
          <w:sz w:val="20"/>
          <w:szCs w:val="20"/>
          <w:vertAlign w:val="superscript"/>
          <w:lang w:val="es-ES_tradnl"/>
        </w:rPr>
        <w:t>71</w:t>
      </w:r>
      <w:r w:rsidRPr="006128E8">
        <w:rPr>
          <w:sz w:val="20"/>
          <w:szCs w:val="20"/>
          <w:lang w:val="es-ES_tradnl"/>
        </w:rPr>
        <w:t xml:space="preserve">). </w:t>
      </w:r>
    </w:p>
    <w:p w14:paraId="085550D2" w14:textId="77777777" w:rsidR="00F71796" w:rsidRDefault="00F71796" w:rsidP="0093525D">
      <w:pPr>
        <w:pStyle w:val="Prrafodelista"/>
        <w:ind w:left="284"/>
        <w:jc w:val="both"/>
        <w:rPr>
          <w:sz w:val="20"/>
          <w:szCs w:val="20"/>
          <w:lang w:val="es-ES_tradnl"/>
        </w:rPr>
      </w:pPr>
    </w:p>
    <w:p w14:paraId="729965FA" w14:textId="77777777" w:rsidR="0093525D" w:rsidRPr="006128E8" w:rsidRDefault="0093525D" w:rsidP="0093525D">
      <w:pPr>
        <w:pStyle w:val="Prrafodelista"/>
        <w:ind w:left="284"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>Nótese que el cód</w:t>
      </w:r>
      <w:r>
        <w:rPr>
          <w:sz w:val="20"/>
          <w:szCs w:val="20"/>
          <w:lang w:val="es-ES_tradnl"/>
        </w:rPr>
        <w:t xml:space="preserve">igo de </w:t>
      </w:r>
      <w:r w:rsidRPr="006128E8">
        <w:rPr>
          <w:sz w:val="20"/>
          <w:szCs w:val="20"/>
          <w:lang w:val="es-ES_tradnl"/>
        </w:rPr>
        <w:t xml:space="preserve">capítulo </w:t>
      </w:r>
      <w:r>
        <w:rPr>
          <w:sz w:val="20"/>
          <w:szCs w:val="20"/>
          <w:lang w:val="es-ES_tradnl"/>
        </w:rPr>
        <w:t>16</w:t>
      </w:r>
      <w:r w:rsidRPr="006128E8">
        <w:rPr>
          <w:sz w:val="20"/>
          <w:szCs w:val="20"/>
          <w:lang w:val="es-ES_tradnl"/>
        </w:rPr>
        <w:t xml:space="preserve"> tiene una llamada (</w:t>
      </w:r>
      <w:r>
        <w:rPr>
          <w:sz w:val="20"/>
          <w:szCs w:val="20"/>
          <w:vertAlign w:val="superscript"/>
          <w:lang w:val="es-ES_tradnl"/>
        </w:rPr>
        <w:t>71</w:t>
      </w:r>
      <w:r w:rsidRPr="006128E8">
        <w:rPr>
          <w:sz w:val="20"/>
          <w:szCs w:val="20"/>
          <w:lang w:val="es-ES_tradnl"/>
        </w:rPr>
        <w:t>), con la siguiente referencia al pie de página:</w:t>
      </w:r>
      <w:r>
        <w:rPr>
          <w:sz w:val="20"/>
          <w:szCs w:val="20"/>
          <w:lang w:val="es-ES_tradnl"/>
        </w:rPr>
        <w:t xml:space="preserve"> </w:t>
      </w:r>
      <w:r w:rsidRPr="006128E8">
        <w:rPr>
          <w:sz w:val="20"/>
          <w:szCs w:val="20"/>
          <w:lang w:val="es-ES_tradnl"/>
        </w:rPr>
        <w:t>”</w:t>
      </w:r>
      <w:r w:rsidRPr="006128E8">
        <w:rPr>
          <w:i/>
          <w:sz w:val="20"/>
          <w:szCs w:val="20"/>
          <w:lang w:val="es-ES_tradnl"/>
        </w:rPr>
        <w:t xml:space="preserve">Véase la nota introductoria </w:t>
      </w:r>
      <w:r>
        <w:rPr>
          <w:i/>
          <w:sz w:val="20"/>
          <w:szCs w:val="20"/>
          <w:lang w:val="es-ES_tradnl"/>
        </w:rPr>
        <w:t>1 del Apéndice 2A”</w:t>
      </w:r>
      <w:r w:rsidRPr="006128E8">
        <w:rPr>
          <w:i/>
          <w:sz w:val="20"/>
          <w:szCs w:val="20"/>
          <w:lang w:val="es-ES_tradnl"/>
        </w:rPr>
        <w:t xml:space="preserve">, </w:t>
      </w:r>
      <w:r w:rsidRPr="006128E8">
        <w:rPr>
          <w:sz w:val="20"/>
          <w:szCs w:val="20"/>
          <w:lang w:val="es-ES_tradnl"/>
        </w:rPr>
        <w:t xml:space="preserve">y cuya explicación e interpretación se </w:t>
      </w:r>
      <w:r>
        <w:rPr>
          <w:sz w:val="20"/>
          <w:szCs w:val="20"/>
          <w:lang w:val="es-ES_tradnl"/>
        </w:rPr>
        <w:t>present</w:t>
      </w:r>
      <w:r w:rsidRPr="006128E8">
        <w:rPr>
          <w:sz w:val="20"/>
          <w:szCs w:val="20"/>
          <w:lang w:val="es-ES_tradnl"/>
        </w:rPr>
        <w:t xml:space="preserve">a </w:t>
      </w:r>
      <w:r>
        <w:rPr>
          <w:sz w:val="20"/>
          <w:szCs w:val="20"/>
          <w:lang w:val="es-ES_tradnl"/>
        </w:rPr>
        <w:t xml:space="preserve">más adelante </w:t>
      </w:r>
      <w:r w:rsidRPr="006128E8">
        <w:rPr>
          <w:sz w:val="20"/>
          <w:szCs w:val="20"/>
          <w:lang w:val="es-ES_tradnl"/>
        </w:rPr>
        <w:t xml:space="preserve">en </w:t>
      </w:r>
      <w:r>
        <w:rPr>
          <w:sz w:val="20"/>
          <w:szCs w:val="20"/>
          <w:lang w:val="es-ES_tradnl"/>
        </w:rPr>
        <w:t>el apartado F (Flexibilidades) d</w:t>
      </w:r>
      <w:r w:rsidRPr="006128E8">
        <w:rPr>
          <w:sz w:val="20"/>
          <w:szCs w:val="20"/>
          <w:lang w:val="es-ES_tradnl"/>
        </w:rPr>
        <w:t>e esta ficha técnica</w:t>
      </w:r>
      <w:r>
        <w:rPr>
          <w:sz w:val="20"/>
          <w:szCs w:val="20"/>
          <w:lang w:val="es-ES_tradnl"/>
        </w:rPr>
        <w:t>.</w:t>
      </w:r>
    </w:p>
    <w:p w14:paraId="01EA143F" w14:textId="77777777" w:rsidR="0093525D" w:rsidRPr="006128E8" w:rsidRDefault="0093525D" w:rsidP="0093525D">
      <w:pPr>
        <w:pStyle w:val="Prrafodelista"/>
        <w:ind w:left="284"/>
        <w:jc w:val="both"/>
        <w:rPr>
          <w:sz w:val="20"/>
          <w:szCs w:val="20"/>
          <w:u w:val="single"/>
          <w:lang w:val="es-ES_tradnl"/>
        </w:rPr>
      </w:pPr>
    </w:p>
    <w:p w14:paraId="0C176212" w14:textId="108272E6" w:rsidR="0093525D" w:rsidRPr="006128E8" w:rsidRDefault="0093525D" w:rsidP="00F53A78">
      <w:pPr>
        <w:pStyle w:val="Prrafodelista"/>
        <w:numPr>
          <w:ilvl w:val="0"/>
          <w:numId w:val="5"/>
        </w:numPr>
        <w:ind w:left="284"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lastRenderedPageBreak/>
        <w:t xml:space="preserve">En la columna (2), se indica la descripción de los productos que se clasifican en el capítulo </w:t>
      </w:r>
      <w:r>
        <w:rPr>
          <w:sz w:val="20"/>
          <w:szCs w:val="20"/>
          <w:lang w:val="es-ES_tradnl"/>
        </w:rPr>
        <w:t>16</w:t>
      </w:r>
      <w:r w:rsidRPr="006128E8">
        <w:rPr>
          <w:sz w:val="20"/>
          <w:szCs w:val="20"/>
          <w:lang w:val="es-ES_tradnl"/>
        </w:rPr>
        <w:t xml:space="preserve">, así: </w:t>
      </w:r>
      <w:r w:rsidRPr="00B97D79">
        <w:rPr>
          <w:i/>
          <w:color w:val="0000FF"/>
          <w:sz w:val="20"/>
          <w:szCs w:val="20"/>
        </w:rPr>
        <w:t xml:space="preserve">Preparaciones de carne, de pescado o de crustáceos, de moluscos o de </w:t>
      </w:r>
      <w:r w:rsidR="00A75D37" w:rsidRPr="00B97D79">
        <w:rPr>
          <w:i/>
          <w:color w:val="0000FF"/>
          <w:sz w:val="20"/>
          <w:szCs w:val="20"/>
        </w:rPr>
        <w:t>otros invertebrados</w:t>
      </w:r>
      <w:r w:rsidRPr="00B97D79">
        <w:rPr>
          <w:i/>
          <w:color w:val="0000FF"/>
          <w:sz w:val="20"/>
          <w:szCs w:val="20"/>
        </w:rPr>
        <w:t xml:space="preserve"> acuáticos</w:t>
      </w:r>
      <w:r w:rsidR="002C7225" w:rsidRPr="00B97D79">
        <w:rPr>
          <w:i/>
          <w:color w:val="0000FF"/>
          <w:sz w:val="20"/>
          <w:szCs w:val="20"/>
        </w:rPr>
        <w:t>.</w:t>
      </w:r>
    </w:p>
    <w:p w14:paraId="781A1452" w14:textId="77777777" w:rsidR="0093525D" w:rsidRPr="006128E8" w:rsidRDefault="0093525D" w:rsidP="0093525D">
      <w:pPr>
        <w:pStyle w:val="Prrafodelista"/>
        <w:ind w:left="284"/>
        <w:jc w:val="both"/>
        <w:rPr>
          <w:sz w:val="20"/>
          <w:szCs w:val="20"/>
          <w:lang w:val="es-ES_tradnl"/>
        </w:rPr>
      </w:pPr>
    </w:p>
    <w:p w14:paraId="1B8A7F13" w14:textId="77777777" w:rsidR="0093525D" w:rsidRPr="006128E8" w:rsidRDefault="0093525D" w:rsidP="00F53A78">
      <w:pPr>
        <w:pStyle w:val="Prrafodelista"/>
        <w:numPr>
          <w:ilvl w:val="0"/>
          <w:numId w:val="5"/>
        </w:numPr>
        <w:ind w:left="284"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 xml:space="preserve">En la columna (3) se establece la ROE que deberá cumplir el productor/exportador para que </w:t>
      </w:r>
      <w:r>
        <w:rPr>
          <w:sz w:val="20"/>
          <w:szCs w:val="20"/>
          <w:lang w:val="es-ES_tradnl"/>
        </w:rPr>
        <w:t>est</w:t>
      </w:r>
      <w:r w:rsidRPr="006128E8">
        <w:rPr>
          <w:sz w:val="20"/>
          <w:szCs w:val="20"/>
          <w:lang w:val="es-ES_tradnl"/>
        </w:rPr>
        <w:t>o</w:t>
      </w:r>
      <w:r>
        <w:rPr>
          <w:sz w:val="20"/>
          <w:szCs w:val="20"/>
          <w:lang w:val="es-ES_tradnl"/>
        </w:rPr>
        <w:t>s</w:t>
      </w:r>
      <w:r w:rsidRPr="006128E8">
        <w:rPr>
          <w:sz w:val="20"/>
          <w:szCs w:val="20"/>
          <w:lang w:val="es-ES_tradnl"/>
        </w:rPr>
        <w:t xml:space="preserve"> productos sean considerados originarios dentro del Ad</w:t>
      </w:r>
      <w:r>
        <w:rPr>
          <w:sz w:val="20"/>
          <w:szCs w:val="20"/>
          <w:lang w:val="es-ES_tradnl"/>
        </w:rPr>
        <w:t>A</w:t>
      </w:r>
      <w:r w:rsidRPr="006128E8">
        <w:rPr>
          <w:sz w:val="20"/>
          <w:szCs w:val="20"/>
          <w:lang w:val="es-ES_tradnl"/>
        </w:rPr>
        <w:t>, debiéndose tener en cuenta el origen y tipo de materiales utilizados en su producción.</w:t>
      </w:r>
    </w:p>
    <w:p w14:paraId="2B39B8D2" w14:textId="77777777" w:rsidR="0093525D" w:rsidRPr="006128E8" w:rsidRDefault="0093525D" w:rsidP="0093525D">
      <w:pPr>
        <w:pStyle w:val="Prrafodelista"/>
        <w:ind w:left="284"/>
        <w:jc w:val="both"/>
        <w:rPr>
          <w:sz w:val="20"/>
          <w:szCs w:val="20"/>
          <w:lang w:val="es-ES_tradnl"/>
        </w:rPr>
      </w:pPr>
    </w:p>
    <w:p w14:paraId="60741D9D" w14:textId="77777777" w:rsidR="0093525D" w:rsidRPr="006128E8" w:rsidRDefault="0093525D" w:rsidP="00F53A78">
      <w:pPr>
        <w:pStyle w:val="Prrafodelista"/>
        <w:numPr>
          <w:ilvl w:val="0"/>
          <w:numId w:val="5"/>
        </w:numPr>
        <w:ind w:left="284"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 xml:space="preserve">En la Columna (4) no aparece información sobre ROE alguna. Lo anterior indica que no existe ROE alternativa. </w:t>
      </w:r>
    </w:p>
    <w:p w14:paraId="44CA4EA8" w14:textId="77777777" w:rsidR="00D422A5" w:rsidRPr="005C5B70" w:rsidRDefault="00D422A5" w:rsidP="00D422A5">
      <w:pPr>
        <w:ind w:left="720" w:firstLine="708"/>
        <w:contextualSpacing/>
        <w:jc w:val="both"/>
        <w:rPr>
          <w:sz w:val="20"/>
          <w:szCs w:val="20"/>
          <w:lang w:val="es-ES_tradnl"/>
        </w:rPr>
      </w:pPr>
    </w:p>
    <w:tbl>
      <w:tblPr>
        <w:tblStyle w:val="Tablaconcuadrcula2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5C5B70" w:rsidRPr="005C5B70" w14:paraId="4C480590" w14:textId="77777777" w:rsidTr="00EB4E90">
        <w:tc>
          <w:tcPr>
            <w:tcW w:w="8946" w:type="dxa"/>
            <w:shd w:val="clear" w:color="auto" w:fill="C6D9F1" w:themeFill="text2" w:themeFillTint="33"/>
          </w:tcPr>
          <w:p w14:paraId="69F83452" w14:textId="77777777" w:rsidR="001F6973" w:rsidRPr="0037450E" w:rsidRDefault="001F6973" w:rsidP="001F6973">
            <w:pPr>
              <w:pStyle w:val="Prrafodelista"/>
              <w:spacing w:after="200" w:line="276" w:lineRule="auto"/>
              <w:ind w:left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37450E">
              <w:rPr>
                <w:b/>
                <w:sz w:val="18"/>
                <w:szCs w:val="18"/>
                <w:lang w:val="es-ES_tradnl"/>
              </w:rPr>
              <w:t xml:space="preserve">Mayor información:   </w:t>
            </w:r>
          </w:p>
          <w:p w14:paraId="71FC25BF" w14:textId="77777777" w:rsidR="001F6973" w:rsidRPr="000253A2" w:rsidRDefault="001F6973" w:rsidP="001F6973">
            <w:pPr>
              <w:pStyle w:val="Prrafodelista"/>
              <w:spacing w:after="200" w:line="276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37DE2C4C" w14:textId="77777777" w:rsidR="001F6973" w:rsidRPr="001F6973" w:rsidRDefault="001F6973" w:rsidP="00F53A78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 xml:space="preserve">Apéndice I del Anexo II, </w:t>
            </w:r>
            <w:r w:rsidRPr="00FF0AB2">
              <w:rPr>
                <w:sz w:val="18"/>
                <w:szCs w:val="18"/>
                <w:lang w:val="es-ES_tradnl"/>
              </w:rPr>
              <w:t>y</w:t>
            </w:r>
          </w:p>
          <w:p w14:paraId="40926C0D" w14:textId="61563626" w:rsidR="005C5B70" w:rsidRPr="001F6973" w:rsidRDefault="001F6973" w:rsidP="00F53A78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1F6973">
              <w:rPr>
                <w:b/>
                <w:sz w:val="18"/>
                <w:szCs w:val="18"/>
                <w:lang w:val="es-ES_tradnl"/>
              </w:rPr>
              <w:t>Video explicativo: Interpretación de Normas de Origen Específicas</w:t>
            </w:r>
            <w:r w:rsidRPr="001F6973">
              <w:rPr>
                <w:sz w:val="18"/>
                <w:szCs w:val="18"/>
                <w:lang w:val="es-ES_tradnl"/>
              </w:rPr>
              <w:t>, que Usted encontrará en el módulo de Normas de Origen, del material didáctico.</w:t>
            </w:r>
          </w:p>
        </w:tc>
      </w:tr>
    </w:tbl>
    <w:p w14:paraId="2B139549" w14:textId="77777777" w:rsidR="00E060F0" w:rsidRDefault="00E060F0" w:rsidP="00863BDE">
      <w:pPr>
        <w:contextualSpacing/>
        <w:jc w:val="both"/>
        <w:rPr>
          <w:b/>
          <w:sz w:val="20"/>
          <w:szCs w:val="20"/>
          <w:lang w:val="es-ES_tradnl"/>
        </w:rPr>
      </w:pPr>
    </w:p>
    <w:p w14:paraId="61250A4F" w14:textId="77777777" w:rsidR="00FD4334" w:rsidRDefault="00A24981" w:rsidP="00863BDE">
      <w:pPr>
        <w:contextualSpacing/>
        <w:jc w:val="both"/>
        <w:rPr>
          <w:b/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284F60" wp14:editId="4C68E170">
                <wp:simplePos x="0" y="0"/>
                <wp:positionH relativeFrom="column">
                  <wp:posOffset>-202311</wp:posOffset>
                </wp:positionH>
                <wp:positionV relativeFrom="paragraph">
                  <wp:posOffset>146863</wp:posOffset>
                </wp:positionV>
                <wp:extent cx="5793638" cy="619125"/>
                <wp:effectExtent l="0" t="0" r="17145" b="28575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638" cy="619125"/>
                          <a:chOff x="0" y="0"/>
                          <a:chExt cx="5753100" cy="619125"/>
                        </a:xfrm>
                      </wpg:grpSpPr>
                      <wps:wsp>
                        <wps:cNvPr id="45" name="45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985563" w14:textId="77777777" w:rsidR="005462F6" w:rsidRPr="004D79BD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56DA1D" w14:textId="77777777" w:rsidR="005462F6" w:rsidRPr="00AB6D3A" w:rsidRDefault="005462F6" w:rsidP="00A24981">
                              <w:pPr>
                                <w:contextualSpacing/>
                                <w:jc w:val="both"/>
                                <w:rPr>
                                  <w:b/>
                                  <w:szCs w:val="20"/>
                                  <w:lang w:val="es-ES_tradnl"/>
                                </w:rPr>
                              </w:pPr>
                              <w:r w:rsidRPr="00AB6D3A">
                                <w:rPr>
                                  <w:b/>
                                  <w:szCs w:val="20"/>
                                  <w:lang w:val="es-ES_tradnl"/>
                                </w:rPr>
                                <w:t>INTERPRETACIÓN DE LA NORMA DE ORIGEN ESPECÍFICA</w:t>
                              </w:r>
                            </w:p>
                            <w:p w14:paraId="15FA6E45" w14:textId="77777777" w:rsidR="005462F6" w:rsidRPr="004D79BD" w:rsidRDefault="005462F6" w:rsidP="00A2498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284F60" id="44 Grupo" o:spid="_x0000_s1052" style="position:absolute;left:0;text-align:left;margin-left:-15.95pt;margin-top:11.55pt;width:456.2pt;height:48.75pt;z-index:251670528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">
                <v:oval id="45 Elipse" o:spid="_x0000_s1053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zMMA&#10;AADbAAAADwAAAGRycy9kb3ducmV2LnhtbESPT4vCMBTE7wt+h/AEb2uq6LrtGkUE/6An67LnR/Ns&#10;S5uX0kSt394Iwh6HmfkNM192phY3al1pWcFoGIEgzqwuOVfwe958foNwHlljbZkUPMjBctH7mGOi&#10;7Z1PdEt9LgKEXYIKCu+bREqXFWTQDW1DHLyLbQ36INtc6hbvAW5qOY6iL2mw5LBQYEPrgrIqvRoF&#10;9SPe8vkS76t4d8xmh5j/XLVTatDvVj8gPHX+P/xu77WCyR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YzMMAAADbAAAADwAAAAAAAAAAAAAAAACYAgAAZHJzL2Rv&#10;d25yZXYueG1sUEsFBgAAAAAEAAQA9QAAAIgDAAAAAA==&#10;" fillcolor="#376092" strokecolor="#385d8a" strokeweight="2pt"/>
                <v:oval id="46 Elipse" o:spid="_x0000_s1054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XlsYA&#10;AADbAAAADwAAAGRycy9kb3ducmV2LnhtbESPQUvDQBSE74L/YXmCFzEbpS0SsymSUmhpoVg96O2Z&#10;fW6i2bdpdpvGf98VBI/DzHzD5PPRtmKg3jeOFdwlKQjiyumGjYLXl+XtAwgfkDW2jknBD3mYF5cX&#10;OWbanfiZhn0wIkLYZ6igDqHLpPRVTRZ94jri6H263mKIsjdS93iKcNvK+zSdSYsNx4UaOyprqr73&#10;R6tgu9ys33fm5iMt+Wu6eCulOXSDUtdX49MjiEBj+A//tVdawWQGv1/iD5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Xls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1C985563" w14:textId="77777777" w:rsidR="005462F6" w:rsidRPr="004D79BD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  <v:rect id="47 Rectángulo" o:spid="_x0000_s1055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zsMA&#10;AADbAAAADwAAAGRycy9kb3ducmV2LnhtbESPW2sCMRSE3wv+h3AE3zRr0Vq2RpGKF/rmhdLHw+a4&#10;FzcnYRPX9d83BaGPw8x8w8yXnalFS40vLSsYjxIQxJnVJecKzqfN8B2ED8gaa8uk4EEeloveyxxT&#10;be98oPYYchEh7FNUUITgUil9VpBBP7KOOHoX2xgMUTa51A3eI9zU8jVJ3qTBkuNCgY4+C8qux5tR&#10;QO6rOu3Wm5Z/9lhNd/LbVdOtUoN+t/oAEagL/+Fne68VTG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szsMAAADbAAAADwAAAAAAAAAAAAAAAACYAgAAZHJzL2Rv&#10;d25yZXYueG1sUEsFBgAAAAAEAAQA9QAAAIgDAAAAAA==&#10;" fillcolor="#10253f" strokecolor="#385d8a" strokeweight="2pt">
                  <v:textbox>
                    <w:txbxContent>
                      <w:p w14:paraId="6356DA1D" w14:textId="77777777" w:rsidR="005462F6" w:rsidRPr="00AB6D3A" w:rsidRDefault="005462F6" w:rsidP="00A24981">
                        <w:pPr>
                          <w:contextualSpacing/>
                          <w:jc w:val="both"/>
                          <w:rPr>
                            <w:b/>
                            <w:szCs w:val="20"/>
                            <w:lang w:val="es-ES_tradnl"/>
                          </w:rPr>
                        </w:pPr>
                        <w:r w:rsidRPr="00AB6D3A">
                          <w:rPr>
                            <w:b/>
                            <w:szCs w:val="20"/>
                            <w:lang w:val="es-ES_tradnl"/>
                          </w:rPr>
                          <w:t>INTERPRETACIÓN DE LA NORMA DE ORIGEN ESPECÍFICA</w:t>
                        </w:r>
                      </w:p>
                      <w:p w14:paraId="15FA6E45" w14:textId="77777777" w:rsidR="005462F6" w:rsidRPr="004D79BD" w:rsidRDefault="005462F6" w:rsidP="00A2498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5095E4D" w14:textId="77777777" w:rsidR="00A24981" w:rsidRDefault="00A24981" w:rsidP="00863BDE">
      <w:pPr>
        <w:contextualSpacing/>
        <w:jc w:val="both"/>
        <w:rPr>
          <w:b/>
          <w:sz w:val="20"/>
          <w:szCs w:val="20"/>
          <w:lang w:val="es-ES_tradnl"/>
        </w:rPr>
      </w:pPr>
    </w:p>
    <w:p w14:paraId="3373AC81" w14:textId="77777777" w:rsidR="00A24981" w:rsidRDefault="00A24981" w:rsidP="00863BDE">
      <w:pPr>
        <w:contextualSpacing/>
        <w:jc w:val="both"/>
        <w:rPr>
          <w:b/>
          <w:sz w:val="20"/>
          <w:szCs w:val="20"/>
          <w:lang w:val="es-ES_tradnl"/>
        </w:rPr>
      </w:pPr>
    </w:p>
    <w:p w14:paraId="688E7A8B" w14:textId="77777777" w:rsidR="00A24981" w:rsidRDefault="00A24981" w:rsidP="00863BDE">
      <w:pPr>
        <w:contextualSpacing/>
        <w:jc w:val="both"/>
        <w:rPr>
          <w:b/>
          <w:sz w:val="20"/>
          <w:szCs w:val="20"/>
          <w:lang w:val="es-ES_tradnl"/>
        </w:rPr>
      </w:pPr>
    </w:p>
    <w:p w14:paraId="5F90E21A" w14:textId="77777777" w:rsidR="00B97D79" w:rsidRDefault="00B97D79" w:rsidP="00863BDE">
      <w:pPr>
        <w:contextualSpacing/>
        <w:jc w:val="both"/>
        <w:rPr>
          <w:sz w:val="20"/>
          <w:szCs w:val="20"/>
          <w:lang w:val="es-ES_tradnl"/>
        </w:rPr>
      </w:pPr>
    </w:p>
    <w:p w14:paraId="543EF7EE" w14:textId="77777777" w:rsidR="00B97D79" w:rsidRDefault="00B97D79" w:rsidP="00863BDE">
      <w:pPr>
        <w:contextualSpacing/>
        <w:jc w:val="both"/>
        <w:rPr>
          <w:sz w:val="20"/>
          <w:szCs w:val="20"/>
          <w:lang w:val="es-ES_tradnl"/>
        </w:rPr>
      </w:pPr>
    </w:p>
    <w:p w14:paraId="3D00055B" w14:textId="6D5FD23E" w:rsidR="00863BDE" w:rsidRPr="00863BDE" w:rsidRDefault="00863BDE" w:rsidP="00863BDE">
      <w:pPr>
        <w:contextualSpacing/>
        <w:jc w:val="both"/>
        <w:rPr>
          <w:sz w:val="20"/>
          <w:szCs w:val="20"/>
          <w:lang w:val="es-ES_tradnl"/>
        </w:rPr>
      </w:pPr>
      <w:r w:rsidRPr="00863BDE">
        <w:rPr>
          <w:sz w:val="20"/>
          <w:szCs w:val="20"/>
          <w:lang w:val="es-ES_tradnl"/>
        </w:rPr>
        <w:t xml:space="preserve">La ROE acordada </w:t>
      </w:r>
      <w:r w:rsidR="001B7123">
        <w:rPr>
          <w:sz w:val="20"/>
          <w:szCs w:val="20"/>
          <w:lang w:val="es-ES_tradnl"/>
        </w:rPr>
        <w:t>en el AdA</w:t>
      </w:r>
      <w:r w:rsidRPr="00863BDE">
        <w:rPr>
          <w:sz w:val="20"/>
          <w:szCs w:val="20"/>
          <w:lang w:val="es-ES_tradnl"/>
        </w:rPr>
        <w:t xml:space="preserve"> para </w:t>
      </w:r>
      <w:r w:rsidR="0093525D">
        <w:rPr>
          <w:sz w:val="20"/>
          <w:szCs w:val="20"/>
          <w:lang w:val="es-ES_tradnl"/>
        </w:rPr>
        <w:t>estos productos</w:t>
      </w:r>
      <w:r w:rsidRPr="00863BDE">
        <w:rPr>
          <w:sz w:val="20"/>
          <w:szCs w:val="20"/>
          <w:lang w:val="es-ES_tradnl"/>
        </w:rPr>
        <w:t xml:space="preserve"> de la partida está basada en el principio de cambio de clasificación arancelaria (conocido comúnmente como “salto arancelario”) la cual se transcribe e interpreta a continuación:</w:t>
      </w:r>
    </w:p>
    <w:p w14:paraId="44DA4C40" w14:textId="77777777" w:rsidR="00863BDE" w:rsidRPr="00863BDE" w:rsidRDefault="00863BDE" w:rsidP="00863BDE">
      <w:pPr>
        <w:jc w:val="both"/>
        <w:rPr>
          <w:sz w:val="20"/>
          <w:szCs w:val="20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3BDE" w:rsidRPr="00863BDE" w14:paraId="475662CC" w14:textId="77777777" w:rsidTr="002615C7">
        <w:tc>
          <w:tcPr>
            <w:tcW w:w="8978" w:type="dxa"/>
            <w:shd w:val="clear" w:color="auto" w:fill="F2F2F2" w:themeFill="background1" w:themeFillShade="F2"/>
          </w:tcPr>
          <w:p w14:paraId="05AC0513" w14:textId="77777777" w:rsidR="00863BDE" w:rsidRPr="008A6ABE" w:rsidRDefault="00863BDE" w:rsidP="00863BDE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8A6ABE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334B6ADE" w14:textId="77777777" w:rsidR="00863BDE" w:rsidRPr="008A6ABE" w:rsidRDefault="00863BDE" w:rsidP="00863BDE">
            <w:pPr>
              <w:pStyle w:val="Prrafodelista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6F4F8CA1" w14:textId="77777777" w:rsidR="00863BDE" w:rsidRPr="001B7123" w:rsidRDefault="00863BDE" w:rsidP="00863BDE">
            <w:pPr>
              <w:autoSpaceDE w:val="0"/>
              <w:autoSpaceDN w:val="0"/>
              <w:adjustRightInd w:val="0"/>
              <w:ind w:left="708"/>
              <w:rPr>
                <w:i/>
                <w:sz w:val="18"/>
                <w:szCs w:val="18"/>
                <w:lang w:val="es-ES_tradnl"/>
              </w:rPr>
            </w:pPr>
            <w:r w:rsidRPr="008A6ABE">
              <w:rPr>
                <w:rFonts w:cstheme="minorHAnsi"/>
                <w:sz w:val="18"/>
                <w:szCs w:val="18"/>
              </w:rPr>
              <w:t xml:space="preserve"> </w:t>
            </w:r>
            <w:r w:rsidRPr="001B7123">
              <w:rPr>
                <w:i/>
                <w:sz w:val="18"/>
                <w:szCs w:val="18"/>
                <w:lang w:val="es-ES_tradnl"/>
              </w:rPr>
              <w:t>Fabricación:</w:t>
            </w:r>
          </w:p>
          <w:p w14:paraId="59D2EF5A" w14:textId="77777777" w:rsidR="00863BDE" w:rsidRPr="001B7123" w:rsidRDefault="00863BDE" w:rsidP="00863BDE">
            <w:pPr>
              <w:autoSpaceDE w:val="0"/>
              <w:autoSpaceDN w:val="0"/>
              <w:adjustRightInd w:val="0"/>
              <w:ind w:left="708"/>
              <w:rPr>
                <w:i/>
                <w:sz w:val="18"/>
                <w:szCs w:val="18"/>
                <w:lang w:val="es-ES_tradnl"/>
              </w:rPr>
            </w:pPr>
          </w:p>
          <w:p w14:paraId="0C353B12" w14:textId="77777777" w:rsidR="00863BDE" w:rsidRPr="001B7123" w:rsidRDefault="00863BDE" w:rsidP="00863BDE">
            <w:pPr>
              <w:autoSpaceDE w:val="0"/>
              <w:autoSpaceDN w:val="0"/>
              <w:adjustRightInd w:val="0"/>
              <w:ind w:left="708"/>
              <w:rPr>
                <w:i/>
                <w:sz w:val="18"/>
                <w:szCs w:val="18"/>
                <w:lang w:val="es-ES_tradnl"/>
              </w:rPr>
            </w:pPr>
            <w:r w:rsidRPr="001B7123">
              <w:rPr>
                <w:i/>
                <w:sz w:val="18"/>
                <w:szCs w:val="18"/>
                <w:lang w:val="es-ES_tradnl"/>
              </w:rPr>
              <w:t>- a partir de animales del capítulo 01, y/o</w:t>
            </w:r>
          </w:p>
          <w:p w14:paraId="7127E02D" w14:textId="77777777" w:rsidR="00863BDE" w:rsidRPr="001B7123" w:rsidRDefault="00863BDE" w:rsidP="00863BDE">
            <w:pPr>
              <w:ind w:left="708"/>
              <w:jc w:val="both"/>
              <w:rPr>
                <w:i/>
                <w:sz w:val="18"/>
                <w:szCs w:val="18"/>
                <w:lang w:val="es-ES_tradnl"/>
              </w:rPr>
            </w:pPr>
            <w:r w:rsidRPr="001B7123">
              <w:rPr>
                <w:i/>
                <w:sz w:val="18"/>
                <w:szCs w:val="18"/>
                <w:lang w:val="es-ES_tradnl"/>
              </w:rPr>
              <w:t>- en la que todos los materiales del capítulo 03 utilizados deben ser enteramente obtenidos</w:t>
            </w:r>
            <w:r w:rsidR="004937F1">
              <w:rPr>
                <w:i/>
                <w:sz w:val="18"/>
                <w:szCs w:val="18"/>
                <w:lang w:val="es-ES_tradnl"/>
              </w:rPr>
              <w:t>.</w:t>
            </w:r>
          </w:p>
          <w:p w14:paraId="21D018DC" w14:textId="77777777" w:rsidR="00863BDE" w:rsidRPr="00863BDE" w:rsidRDefault="00863BDE" w:rsidP="00863BD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581912C3" w14:textId="77777777" w:rsidR="00863BDE" w:rsidRPr="00863BDE" w:rsidRDefault="00863BDE" w:rsidP="00863BD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4F196D5" w14:textId="77777777" w:rsidR="00863BDE" w:rsidRPr="00863BDE" w:rsidRDefault="00863BDE" w:rsidP="00863BD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63BDE" w:rsidRPr="00863BDE" w14:paraId="0D356764" w14:textId="77777777" w:rsidTr="002615C7">
        <w:tc>
          <w:tcPr>
            <w:tcW w:w="8978" w:type="dxa"/>
            <w:shd w:val="clear" w:color="auto" w:fill="F2F2F2" w:themeFill="background1" w:themeFillShade="F2"/>
          </w:tcPr>
          <w:p w14:paraId="53345AF8" w14:textId="77777777" w:rsidR="00863BDE" w:rsidRPr="008A6ABE" w:rsidRDefault="00863BDE" w:rsidP="00863BDE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8A6ABE">
              <w:rPr>
                <w:b/>
                <w:sz w:val="18"/>
                <w:szCs w:val="18"/>
                <w:lang w:val="es-ES_tradnl"/>
              </w:rPr>
              <w:t>Interpretación de las normas de origen</w:t>
            </w:r>
          </w:p>
          <w:p w14:paraId="1A92C406" w14:textId="77777777" w:rsidR="00863BDE" w:rsidRPr="008A6ABE" w:rsidRDefault="00863BDE" w:rsidP="00863BDE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0B76CB30" w14:textId="74986407" w:rsidR="00863BDE" w:rsidRPr="00863BDE" w:rsidRDefault="00863BDE" w:rsidP="008A6ABE">
            <w:pPr>
              <w:pStyle w:val="NormalWeb"/>
              <w:spacing w:before="0" w:beforeAutospacing="0" w:after="0" w:afterAutospacing="0" w:line="276" w:lineRule="auto"/>
              <w:ind w:left="426"/>
              <w:jc w:val="both"/>
              <w:rPr>
                <w:b/>
                <w:sz w:val="20"/>
                <w:szCs w:val="20"/>
              </w:rPr>
            </w:pP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val="es-ES_tradnl" w:eastAsia="en-US"/>
              </w:rPr>
              <w:t>P</w:t>
            </w: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ara las </w:t>
            </w:r>
            <w:r w:rsidRPr="00B97D79">
              <w:rPr>
                <w:rFonts w:asciiTheme="minorHAnsi" w:eastAsiaTheme="minorHAnsi" w:hAnsiTheme="minorHAnsi" w:cstheme="minorBidi"/>
                <w:color w:val="0000FF"/>
                <w:sz w:val="18"/>
                <w:szCs w:val="18"/>
                <w:lang w:eastAsia="en-US"/>
              </w:rPr>
              <w:t>preparaciones de atún (lomos y conservas)</w:t>
            </w:r>
            <w:r w:rsidR="004F7866" w:rsidRPr="00B97D79">
              <w:rPr>
                <w:rFonts w:asciiTheme="minorHAnsi" w:eastAsiaTheme="minorHAnsi" w:hAnsiTheme="minorHAnsi" w:cstheme="minorBidi"/>
                <w:color w:val="0000FF"/>
                <w:sz w:val="18"/>
                <w:szCs w:val="18"/>
                <w:lang w:eastAsia="en-US"/>
              </w:rPr>
              <w:t>, entre otros</w:t>
            </w:r>
            <w:r w:rsidR="004937F1">
              <w:rPr>
                <w:rFonts w:asciiTheme="minorHAnsi" w:eastAsia="+mn-ea" w:hAnsiTheme="minorHAnsi" w:cstheme="minorHAnsi"/>
                <w:bCs/>
                <w:i/>
                <w:color w:val="000000"/>
                <w:kern w:val="24"/>
                <w:sz w:val="18"/>
                <w:szCs w:val="18"/>
                <w:lang w:eastAsia="en-US"/>
              </w:rPr>
              <w:t>,</w:t>
            </w:r>
            <w:r w:rsidRPr="004F7866">
              <w:rPr>
                <w:rFonts w:asciiTheme="minorHAnsi" w:eastAsia="+mn-ea" w:hAnsiTheme="minorHAnsi" w:cstheme="minorHAnsi"/>
                <w:bCs/>
                <w:i/>
                <w:color w:val="000000"/>
                <w:kern w:val="24"/>
                <w:sz w:val="18"/>
                <w:szCs w:val="18"/>
                <w:lang w:eastAsia="en-US"/>
              </w:rPr>
              <w:t xml:space="preserve"> </w:t>
            </w:r>
            <w:r w:rsidR="004D66B1" w:rsidRPr="004F7866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se </w:t>
            </w:r>
            <w:r w:rsidRPr="004F7866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>exige que el atún entero</w:t>
            </w: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, que se clasifica en el capítulo 03 del Sistema Armonizado, </w:t>
            </w:r>
            <w:r w:rsidR="004D66B1"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>debe</w:t>
            </w: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 de ser enteramente obtenido</w:t>
            </w:r>
            <w:r w:rsidRPr="008A6ABE">
              <w:rPr>
                <w:rFonts w:asciiTheme="minorHAnsi" w:eastAsia="+mn-ea" w:hAnsiTheme="minorHAnsi" w:cstheme="minorHAnsi"/>
                <w:bCs/>
                <w:kern w:val="24"/>
                <w:sz w:val="18"/>
                <w:szCs w:val="18"/>
                <w:lang w:eastAsia="en-US"/>
              </w:rPr>
              <w:t>;</w:t>
            </w:r>
            <w:r w:rsidRPr="008A6ABE">
              <w:rPr>
                <w:rFonts w:asciiTheme="minorHAnsi" w:eastAsia="+mn-ea" w:hAnsiTheme="minorHAnsi" w:cstheme="minorHAnsi"/>
                <w:bCs/>
                <w:color w:val="E36C0A" w:themeColor="accent6" w:themeShade="BF"/>
                <w:kern w:val="24"/>
                <w:sz w:val="18"/>
                <w:szCs w:val="18"/>
                <w:lang w:eastAsia="en-US"/>
              </w:rPr>
              <w:t xml:space="preserve"> </w:t>
            </w: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es decir, que el atún entero haya sido capturado por buques que estén registrados en un Estado miembro de la Unión Europea o de un país de Centroamérica, y enarbolen la bandera de uno de </w:t>
            </w:r>
            <w:r w:rsidRPr="008A6ABE">
              <w:rPr>
                <w:rFonts w:asciiTheme="minorHAnsi" w:eastAsia="+mn-ea" w:hAnsiTheme="minorHAnsi" w:cstheme="minorHAnsi"/>
                <w:bCs/>
                <w:kern w:val="24"/>
                <w:sz w:val="18"/>
                <w:szCs w:val="18"/>
                <w:lang w:eastAsia="en-US"/>
              </w:rPr>
              <w:t>e</w:t>
            </w:r>
            <w:r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stos, entre  otros requisitos establecidos en el </w:t>
            </w:r>
            <w:r w:rsidR="004D66B1" w:rsidRPr="008A6ABE">
              <w:rPr>
                <w:rFonts w:asciiTheme="minorHAnsi" w:eastAsia="+mn-ea" w:hAnsiTheme="minorHAnsi" w:cstheme="minorHAnsi"/>
                <w:bCs/>
                <w:color w:val="000000"/>
                <w:kern w:val="24"/>
                <w:sz w:val="18"/>
                <w:szCs w:val="18"/>
                <w:lang w:eastAsia="en-US"/>
              </w:rPr>
              <w:t>Acuerdo.</w:t>
            </w:r>
          </w:p>
          <w:p w14:paraId="675D9BF8" w14:textId="77777777" w:rsidR="00863BDE" w:rsidRPr="00863BDE" w:rsidRDefault="00863BDE" w:rsidP="00863BDE">
            <w:pPr>
              <w:ind w:left="426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54CC2930" w14:textId="77777777" w:rsidR="00863BDE" w:rsidRPr="00863BDE" w:rsidRDefault="00863BDE" w:rsidP="00863BD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C93611C" w14:textId="77777777" w:rsidR="009A3686" w:rsidRDefault="009A3686" w:rsidP="001B7123">
      <w:pPr>
        <w:jc w:val="both"/>
        <w:rPr>
          <w:sz w:val="18"/>
          <w:szCs w:val="18"/>
          <w:lang w:val="es-ES_tradnl"/>
        </w:rPr>
      </w:pPr>
    </w:p>
    <w:p w14:paraId="2952C9F1" w14:textId="77777777" w:rsidR="00E060F0" w:rsidRDefault="00E060F0" w:rsidP="001B7123">
      <w:pPr>
        <w:jc w:val="both"/>
        <w:rPr>
          <w:sz w:val="18"/>
          <w:szCs w:val="18"/>
          <w:lang w:val="es-ES_tradnl"/>
        </w:rPr>
      </w:pPr>
    </w:p>
    <w:p w14:paraId="375509AE" w14:textId="77777777" w:rsidR="007C4C82" w:rsidRPr="001B7123" w:rsidRDefault="001B7123" w:rsidP="001B7123">
      <w:pPr>
        <w:jc w:val="both"/>
        <w:rPr>
          <w:sz w:val="18"/>
          <w:szCs w:val="18"/>
          <w:lang w:val="es-ES_tradnl"/>
        </w:rPr>
      </w:pPr>
      <w:r w:rsidRPr="00F8488A">
        <w:rPr>
          <w:noProof/>
          <w:lang w:eastAsia="es-SV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8975AE" wp14:editId="7BCD320D">
                <wp:simplePos x="0" y="0"/>
                <wp:positionH relativeFrom="column">
                  <wp:posOffset>-151106</wp:posOffset>
                </wp:positionH>
                <wp:positionV relativeFrom="paragraph">
                  <wp:posOffset>91389</wp:posOffset>
                </wp:positionV>
                <wp:extent cx="5757063" cy="619125"/>
                <wp:effectExtent l="0" t="0" r="15240" b="28575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063" cy="619125"/>
                          <a:chOff x="0" y="0"/>
                          <a:chExt cx="5753100" cy="619125"/>
                        </a:xfrm>
                      </wpg:grpSpPr>
                      <wps:wsp>
                        <wps:cNvPr id="49" name="49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76D5D2" w14:textId="77777777" w:rsidR="005462F6" w:rsidRPr="004D79BD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11EDC7" w14:textId="77777777" w:rsidR="005462F6" w:rsidRPr="00AB6D3A" w:rsidRDefault="005462F6" w:rsidP="00A24981">
                              <w:pPr>
                                <w:rPr>
                                  <w:sz w:val="24"/>
                                </w:rPr>
                              </w:pPr>
                              <w:r w:rsidRPr="00AB6D3A">
                                <w:rPr>
                                  <w:b/>
                                  <w:szCs w:val="20"/>
                                  <w:lang w:val="es-ES_tradnl"/>
                                </w:rPr>
                                <w:t xml:space="preserve">      FLEXIBILIDADES DE LAS ROE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975AE" id="48 Grupo" o:spid="_x0000_s1056" style="position:absolute;left:0;text-align:left;margin-left:-11.9pt;margin-top:7.2pt;width:453.3pt;height:48.75pt;z-index:251672576;mso-width-relative:margin;mso-height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">
                <v:oval id="49 Elipse" o:spid="_x0000_s1057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SycIA&#10;AADbAAAADwAAAGRycy9kb3ducmV2LnhtbESPT4vCMBTE7wt+h/AEb2uqiLupRhHBP+yeVsXzo3m2&#10;pc1LaaLWb28WBI/DzPyGmS87W4sbtb50rGE0TEAQZ86UnGs4HTef3yB8QDZYOyYND/KwXPQ+5pga&#10;d+c/uh1CLiKEfYoaihCaVEqfFWTRD11DHL2Lay2GKNtcmhbvEW5rOU6SqbRYclwosKF1QVl1uFoN&#10;9UNt+XhR+0rtfrOvH8VnX+20HvS71QxEoC68w6/23miYKP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JwgAAANsAAAAPAAAAAAAAAAAAAAAAAJgCAABkcnMvZG93&#10;bnJldi54bWxQSwUGAAAAAAQABAD1AAAAhwMAAAAA&#10;" fillcolor="#376092" strokecolor="#385d8a" strokeweight="2pt"/>
                <v:oval id="50 Elipse" o:spid="_x0000_s1058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8pMMA&#10;AADbAAAADwAAAGRycy9kb3ducmV2LnhtbERPy2rCQBTdF/oPwy24KTpRsJToKCUiKArFx0J3t5nb&#10;SWrmTsyMMf59Z1Ho8nDe03lnK9FS40vHCoaDBARx7nTJRsHxsOy/g/ABWWPlmBQ8yMN89vw0xVS7&#10;O++o3QcjYgj7FBUUIdSplD4vyKIfuJo4ct+usRgibIzUDd5juK3kKEnepMWSY0OBNWUF5Zf9zSrY&#10;Ljfr86d5/Uoy/hkvTpk017pVqvfSfUxABOrCv/jPvdIKxnF9/B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8pMMAAADbAAAADwAAAAAAAAAAAAAAAACYAgAAZHJzL2Rv&#10;d25yZXYueG1sUEsFBgAAAAAEAAQA9QAAAIg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1376D5D2" w14:textId="77777777" w:rsidR="005462F6" w:rsidRPr="004D79BD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oval>
                <v:rect id="51 Rectángulo" o:spid="_x0000_s1059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H/MMA&#10;AADbAAAADwAAAGRycy9kb3ducmV2LnhtbESPS2vDMBCE74H+B7GF3hI5BYfiRjalJQ9yy4PQ42Jt&#10;/ai1EpbiuP8+CgR6HGbmG2ZZjKYTA/W+saxgPktAEJdWN1wpOB1X0zcQPiBr7CyTgj/yUORPkyVm&#10;2l55T8MhVCJC2GeooA7BZVL6siaDfmYdcfR+bG8wRNlXUvd4jXDTydckWUiDDceFGh191lT+Hi5G&#10;Ablde9x8rQb+3mKbbuTZtelaqZfn8eMdRKAx/Icf7a1WkM7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8H/MMAAADbAAAADwAAAAAAAAAAAAAAAACYAgAAZHJzL2Rv&#10;d25yZXYueG1sUEsFBgAAAAAEAAQA9QAAAIgDAAAAAA==&#10;" fillcolor="#10253f" strokecolor="#385d8a" strokeweight="2pt">
                  <v:textbox>
                    <w:txbxContent>
                      <w:p w14:paraId="7711EDC7" w14:textId="77777777" w:rsidR="005462F6" w:rsidRPr="00AB6D3A" w:rsidRDefault="005462F6" w:rsidP="00A24981">
                        <w:pPr>
                          <w:rPr>
                            <w:sz w:val="24"/>
                          </w:rPr>
                        </w:pPr>
                        <w:r w:rsidRPr="00AB6D3A">
                          <w:rPr>
                            <w:b/>
                            <w:szCs w:val="20"/>
                            <w:lang w:val="es-ES_tradnl"/>
                          </w:rPr>
                          <w:t xml:space="preserve">      FLEXIBILIDADES DE LAS ROE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61199F" w14:textId="77777777" w:rsidR="00A24981" w:rsidRDefault="00A24981" w:rsidP="00A24981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2C20D88E" w14:textId="77777777" w:rsidR="00A24981" w:rsidRDefault="00A24981" w:rsidP="00A24981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032099BB" w14:textId="77777777" w:rsidR="00A24981" w:rsidRDefault="00A24981" w:rsidP="00A24981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14B63BC1" w14:textId="77777777" w:rsidR="00A24981" w:rsidRDefault="00A24981" w:rsidP="00A24981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2E1F2406" w14:textId="77777777" w:rsidR="00D548F2" w:rsidRDefault="00D548F2" w:rsidP="00D548F2">
      <w:pPr>
        <w:pStyle w:val="Prrafodelista"/>
        <w:ind w:left="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El AdA contempla flexibilidades de origen que permiten al productor/exportador de estos productos poder contar con un mayor número de proveedores de materiales originarios </w:t>
      </w:r>
      <w:r w:rsidR="004F7866">
        <w:rPr>
          <w:sz w:val="20"/>
          <w:szCs w:val="20"/>
          <w:lang w:val="es-ES_tradnl"/>
        </w:rPr>
        <w:t xml:space="preserve">y otras facilidades </w:t>
      </w:r>
      <w:r>
        <w:rPr>
          <w:sz w:val="20"/>
          <w:szCs w:val="20"/>
          <w:lang w:val="es-ES_tradnl"/>
        </w:rPr>
        <w:t xml:space="preserve">para el cumplimiento de la ROE. Estas flexibilidades </w:t>
      </w: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se explican como sigue:</w:t>
      </w:r>
    </w:p>
    <w:p w14:paraId="7BB5BA8A" w14:textId="77777777" w:rsidR="00D548F2" w:rsidRDefault="00D548F2" w:rsidP="00A24981">
      <w:pPr>
        <w:spacing w:after="0" w:line="240" w:lineRule="auto"/>
        <w:ind w:left="360"/>
        <w:contextualSpacing/>
        <w:jc w:val="both"/>
        <w:rPr>
          <w:b/>
          <w:sz w:val="20"/>
          <w:szCs w:val="20"/>
          <w:lang w:val="es-ES_tradnl"/>
        </w:rPr>
      </w:pPr>
    </w:p>
    <w:p w14:paraId="05C24177" w14:textId="77777777" w:rsidR="00552D08" w:rsidRDefault="00552D08" w:rsidP="00F53A78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552D08">
        <w:rPr>
          <w:b/>
          <w:sz w:val="20"/>
          <w:szCs w:val="20"/>
          <w:lang w:val="es-ES_tradnl"/>
        </w:rPr>
        <w:t xml:space="preserve">Acumulación de materiales </w:t>
      </w:r>
    </w:p>
    <w:p w14:paraId="08561321" w14:textId="28DDF2D8" w:rsidR="00D548F2" w:rsidRPr="004B3895" w:rsidRDefault="00F72FA0" w:rsidP="004B3895">
      <w:pPr>
        <w:spacing w:after="0" w:line="240" w:lineRule="auto"/>
        <w:ind w:left="360"/>
        <w:contextualSpacing/>
        <w:jc w:val="both"/>
        <w:rPr>
          <w:b/>
          <w:sz w:val="20"/>
          <w:lang w:eastAsia="es-SV"/>
        </w:rPr>
      </w:pPr>
      <w:r>
        <w:rPr>
          <w:sz w:val="20"/>
          <w:lang w:eastAsia="es-SV"/>
        </w:rPr>
        <w:t xml:space="preserve">El </w:t>
      </w:r>
      <w:r w:rsidR="00D548F2">
        <w:rPr>
          <w:sz w:val="20"/>
          <w:lang w:eastAsia="es-SV"/>
        </w:rPr>
        <w:t>AdA permite tres tipos de acumulación de origen, los cuales se describen en el cuadro que se presenta a continuación</w:t>
      </w:r>
      <w:r w:rsidR="00D548F2">
        <w:rPr>
          <w:sz w:val="20"/>
          <w:lang w:val="es-ES_tradnl" w:eastAsia="es-SV"/>
        </w:rPr>
        <w:t xml:space="preserve">. </w:t>
      </w:r>
      <w:r w:rsidR="00D548F2" w:rsidRPr="00D548F2">
        <w:rPr>
          <w:sz w:val="20"/>
          <w:lang w:eastAsia="es-SV"/>
        </w:rPr>
        <w:t xml:space="preserve">El </w:t>
      </w:r>
      <w:r w:rsidR="00552D08" w:rsidRPr="00D548F2">
        <w:rPr>
          <w:sz w:val="20"/>
          <w:lang w:eastAsia="es-SV"/>
        </w:rPr>
        <w:t xml:space="preserve">productor/exportador </w:t>
      </w:r>
      <w:r w:rsidR="004B3895" w:rsidRPr="004B3895">
        <w:rPr>
          <w:sz w:val="20"/>
          <w:lang w:eastAsia="es-SV"/>
        </w:rPr>
        <w:t xml:space="preserve">de </w:t>
      </w:r>
      <w:r w:rsidR="004F7866">
        <w:rPr>
          <w:sz w:val="20"/>
          <w:lang w:eastAsia="es-SV"/>
        </w:rPr>
        <w:t>estos productos</w:t>
      </w:r>
      <w:r w:rsidR="004B3895">
        <w:rPr>
          <w:b/>
          <w:sz w:val="20"/>
          <w:lang w:eastAsia="es-SV"/>
        </w:rPr>
        <w:t xml:space="preserve"> </w:t>
      </w:r>
      <w:r w:rsidR="00552D08" w:rsidRPr="00D548F2">
        <w:rPr>
          <w:sz w:val="20"/>
          <w:lang w:eastAsia="es-SV"/>
        </w:rPr>
        <w:t xml:space="preserve">podrá utilizar como propios los materiales originarios de otros países Parte o no Parte del </w:t>
      </w:r>
      <w:r w:rsidR="00D548F2" w:rsidRPr="00D548F2">
        <w:rPr>
          <w:sz w:val="20"/>
          <w:lang w:eastAsia="es-SV"/>
        </w:rPr>
        <w:t>A</w:t>
      </w:r>
      <w:r w:rsidR="00D548F2">
        <w:rPr>
          <w:sz w:val="20"/>
          <w:lang w:eastAsia="es-SV"/>
        </w:rPr>
        <w:t>dA</w:t>
      </w:r>
      <w:r w:rsidR="00552D08" w:rsidRPr="00D548F2">
        <w:rPr>
          <w:sz w:val="20"/>
          <w:lang w:eastAsia="es-SV"/>
        </w:rPr>
        <w:t xml:space="preserve">, para el cumplimiento de la ROE </w:t>
      </w:r>
      <w:r w:rsidR="00D548F2">
        <w:rPr>
          <w:sz w:val="20"/>
          <w:lang w:eastAsia="es-SV"/>
        </w:rPr>
        <w:t>ventaja que es conocida como “acumulación de orig</w:t>
      </w:r>
      <w:r w:rsidR="00D548F2" w:rsidRPr="001F6973">
        <w:rPr>
          <w:color w:val="000000" w:themeColor="text1"/>
          <w:sz w:val="20"/>
          <w:lang w:eastAsia="es-SV"/>
        </w:rPr>
        <w:t xml:space="preserve">en” </w:t>
      </w:r>
      <w:r w:rsidR="00D422A5" w:rsidRPr="001F6973">
        <w:rPr>
          <w:b/>
          <w:color w:val="000000" w:themeColor="text1"/>
          <w:sz w:val="20"/>
          <w:lang w:eastAsia="es-SV"/>
        </w:rPr>
        <w:t>(artículo 3, Anexo II)</w:t>
      </w:r>
      <w:r w:rsidR="00D548F2" w:rsidRPr="001F6973">
        <w:rPr>
          <w:color w:val="000000" w:themeColor="text1"/>
          <w:sz w:val="20"/>
          <w:lang w:eastAsia="es-SV"/>
        </w:rPr>
        <w:t>:</w:t>
      </w:r>
    </w:p>
    <w:p w14:paraId="6928827F" w14:textId="77777777" w:rsidR="00FD4334" w:rsidRPr="00552D08" w:rsidRDefault="00FD4334" w:rsidP="00D548F2">
      <w:pPr>
        <w:spacing w:after="120"/>
        <w:ind w:left="360"/>
        <w:jc w:val="both"/>
        <w:rPr>
          <w:sz w:val="20"/>
          <w:lang w:eastAsia="es-SV"/>
        </w:rPr>
      </w:pPr>
    </w:p>
    <w:p w14:paraId="5223341A" w14:textId="77777777" w:rsidR="00552D08" w:rsidRPr="00552D08" w:rsidRDefault="00552D08" w:rsidP="00552D08">
      <w:pPr>
        <w:spacing w:after="120"/>
        <w:ind w:left="360"/>
        <w:jc w:val="center"/>
        <w:rPr>
          <w:b/>
          <w:i/>
          <w:sz w:val="20"/>
          <w:szCs w:val="20"/>
        </w:rPr>
      </w:pPr>
      <w:bookmarkStart w:id="0" w:name="_Toc354581422"/>
      <w:r w:rsidRPr="00552D08">
        <w:rPr>
          <w:b/>
          <w:iCs/>
          <w:sz w:val="20"/>
          <w:szCs w:val="20"/>
        </w:rPr>
        <w:t>Tipos de acumulación de materiales aplicables entre Centroamérica y la Unión Europea</w:t>
      </w:r>
      <w:bookmarkEnd w:id="0"/>
    </w:p>
    <w:tbl>
      <w:tblPr>
        <w:tblStyle w:val="Tablaconcuadrcula4"/>
        <w:tblW w:w="8572" w:type="dxa"/>
        <w:jc w:val="center"/>
        <w:tblLook w:val="04A0" w:firstRow="1" w:lastRow="0" w:firstColumn="1" w:lastColumn="0" w:noHBand="0" w:noVBand="1"/>
      </w:tblPr>
      <w:tblGrid>
        <w:gridCol w:w="1167"/>
        <w:gridCol w:w="2793"/>
        <w:gridCol w:w="3260"/>
        <w:gridCol w:w="1352"/>
      </w:tblGrid>
      <w:tr w:rsidR="00552D08" w:rsidRPr="00654B9C" w14:paraId="3EF49B53" w14:textId="77777777" w:rsidTr="002615C7">
        <w:trPr>
          <w:tblHeader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B92ADDA" w14:textId="77777777" w:rsidR="00552D08" w:rsidRPr="00AB6D3A" w:rsidRDefault="00552D08" w:rsidP="00552D08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b/>
                <w:sz w:val="18"/>
                <w:szCs w:val="18"/>
                <w:lang w:val="es-ES_tradnl"/>
              </w:rPr>
              <w:t>TIPO DE MATERIALES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52446F5" w14:textId="77777777" w:rsidR="00552D08" w:rsidRPr="00AB6D3A" w:rsidRDefault="00552D08" w:rsidP="00552D08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PAÍSES/ESTADOS MIEMBROS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BC2F8C6" w14:textId="77777777" w:rsidR="00552D08" w:rsidRPr="00AB6D3A" w:rsidRDefault="00552D08" w:rsidP="00552D08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 DE ACUMULACIÓN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1CEA09E" w14:textId="77777777" w:rsidR="00552D08" w:rsidRPr="00654B9C" w:rsidRDefault="00552D08" w:rsidP="00552D08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54B9C">
              <w:rPr>
                <w:rFonts w:cstheme="minorHAnsi"/>
                <w:b/>
                <w:sz w:val="18"/>
                <w:szCs w:val="18"/>
                <w:lang w:val="es-ES_tradnl"/>
              </w:rPr>
              <w:t>ENTRADA EN VIGENCIA</w:t>
            </w:r>
          </w:p>
        </w:tc>
      </w:tr>
      <w:tr w:rsidR="00552D08" w:rsidRPr="00654B9C" w14:paraId="5885BB6F" w14:textId="77777777" w:rsidTr="002615C7">
        <w:trPr>
          <w:jc w:val="center"/>
        </w:trPr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48F79565" w14:textId="77777777" w:rsidR="00552D08" w:rsidRPr="00AB6D3A" w:rsidRDefault="00552D08" w:rsidP="00552D08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b/>
                <w:sz w:val="18"/>
                <w:szCs w:val="18"/>
                <w:lang w:val="es-ES_tradnl"/>
              </w:rPr>
              <w:t>Utilización de materiales originarios de</w:t>
            </w:r>
            <w:r w:rsidRPr="00AB6D3A">
              <w:rPr>
                <w:rFonts w:cstheme="minorHAnsi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793" w:type="dxa"/>
            <w:shd w:val="clear" w:color="auto" w:fill="C6D9F1" w:themeFill="text2" w:themeFillTint="33"/>
          </w:tcPr>
          <w:p w14:paraId="5A7D578D" w14:textId="6A038D5E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Costa Rica, El Salvador, Guatemala, Honduras, Nicaragua, Panamá o de los Estados Miembros que forman parte de la Unión Europea.</w:t>
            </w:r>
            <w:r w:rsidR="00D548F2" w:rsidRPr="00AB6D3A">
              <w:rPr>
                <w:rFonts w:cstheme="minorHAnsi"/>
                <w:sz w:val="18"/>
                <w:szCs w:val="18"/>
                <w:lang w:val="es-ES_tradnl"/>
              </w:rPr>
              <w:t xml:space="preserve"> (Pa</w:t>
            </w:r>
            <w:r w:rsidR="00671FB9" w:rsidRPr="00AB6D3A">
              <w:rPr>
                <w:rFonts w:cstheme="minorHAnsi"/>
                <w:sz w:val="18"/>
                <w:szCs w:val="18"/>
                <w:lang w:val="es-ES_tradnl"/>
              </w:rPr>
              <w:t>í</w:t>
            </w:r>
            <w:r w:rsidR="00D548F2" w:rsidRPr="00AB6D3A">
              <w:rPr>
                <w:rFonts w:cstheme="minorHAnsi"/>
                <w:sz w:val="18"/>
                <w:szCs w:val="18"/>
                <w:lang w:val="es-ES_tradnl"/>
              </w:rPr>
              <w:t>ses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15949ED5" w14:textId="77777777" w:rsidR="00552D08" w:rsidRPr="00AB6D3A" w:rsidRDefault="00671FB9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Acumulación tradicional o</w:t>
            </w:r>
            <w:r w:rsidR="00552D08" w:rsidRPr="00AB6D3A">
              <w:rPr>
                <w:rFonts w:cstheme="minorHAnsi"/>
                <w:sz w:val="18"/>
                <w:szCs w:val="18"/>
                <w:lang w:val="es-ES_tradnl"/>
              </w:rPr>
              <w:t xml:space="preserve"> bilateral de aplicación recíproca.</w:t>
            </w:r>
          </w:p>
        </w:tc>
        <w:tc>
          <w:tcPr>
            <w:tcW w:w="1352" w:type="dxa"/>
            <w:vMerge w:val="restart"/>
            <w:shd w:val="clear" w:color="auto" w:fill="C6D9F1" w:themeFill="text2" w:themeFillTint="33"/>
            <w:vAlign w:val="center"/>
          </w:tcPr>
          <w:p w14:paraId="019E065B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266694A5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A partir de la entrada en vigencia del Acuerdo.</w:t>
            </w:r>
          </w:p>
          <w:p w14:paraId="486151A3" w14:textId="77777777" w:rsidR="00552D08" w:rsidRPr="00AB6D3A" w:rsidRDefault="00552D08" w:rsidP="00552D08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552D08" w:rsidRPr="00654B9C" w14:paraId="5DBBCB5F" w14:textId="77777777" w:rsidTr="002615C7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1D7471FC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62B856E6" w14:textId="2553319B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Bolivia, Colombia, Ecuador, Perú o Venezuela.</w:t>
            </w:r>
            <w:r w:rsidR="00671FB9" w:rsidRPr="00AB6D3A">
              <w:rPr>
                <w:rFonts w:cstheme="minorHAnsi"/>
                <w:sz w:val="18"/>
                <w:szCs w:val="18"/>
                <w:lang w:val="es-ES_tradnl"/>
              </w:rPr>
              <w:t>(Paí</w:t>
            </w:r>
            <w:r w:rsidR="00D548F2" w:rsidRPr="00AB6D3A">
              <w:rPr>
                <w:rFonts w:cstheme="minorHAnsi"/>
                <w:sz w:val="18"/>
                <w:szCs w:val="18"/>
                <w:lang w:val="es-ES_tradnl"/>
              </w:rPr>
              <w:t>ses no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4EAA5DF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Acumulación de aplicación unilateral a favor de los países de Centroamérica.</w:t>
            </w:r>
          </w:p>
        </w:tc>
        <w:tc>
          <w:tcPr>
            <w:tcW w:w="1352" w:type="dxa"/>
            <w:vMerge/>
            <w:shd w:val="clear" w:color="auto" w:fill="C6D9F1" w:themeFill="text2" w:themeFillTint="33"/>
          </w:tcPr>
          <w:p w14:paraId="48EA4091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</w:tr>
      <w:tr w:rsidR="00552D08" w:rsidRPr="00654B9C" w14:paraId="6086764A" w14:textId="77777777" w:rsidTr="002615C7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0875ED68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2F2165DB" w14:textId="77777777" w:rsidR="00552D08" w:rsidRPr="00AB6D3A" w:rsidRDefault="00552D08" w:rsidP="00552D08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México, Sudamérica o los países del Caribe.</w:t>
            </w:r>
            <w:r w:rsidR="00671FB9" w:rsidRPr="00AB6D3A">
              <w:rPr>
                <w:rFonts w:cstheme="minorHAnsi"/>
                <w:sz w:val="18"/>
                <w:szCs w:val="18"/>
                <w:lang w:val="es-ES_tradnl"/>
              </w:rPr>
              <w:t xml:space="preserve"> (Paí</w:t>
            </w:r>
            <w:r w:rsidR="00D548F2" w:rsidRPr="00AB6D3A">
              <w:rPr>
                <w:rFonts w:cstheme="minorHAnsi"/>
                <w:sz w:val="18"/>
                <w:szCs w:val="18"/>
                <w:lang w:val="es-ES_tradnl"/>
              </w:rPr>
              <w:t>ses no Parte)</w:t>
            </w:r>
          </w:p>
          <w:p w14:paraId="2F4D4971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43074772" w14:textId="77777777" w:rsidR="00552D08" w:rsidRPr="00AB6D3A" w:rsidRDefault="00552D08" w:rsidP="00552D08">
            <w:pPr>
              <w:spacing w:after="200" w:line="276" w:lineRule="auto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Acumulación con terceros países, ampliada o extendida, de aplicación recíproca; la cual requiere negociación adicional entre Centroamérica, la Unión Europea y el tercer país.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094CC0A0" w14:textId="77777777" w:rsidR="00552D08" w:rsidRPr="00AB6D3A" w:rsidRDefault="00552D08" w:rsidP="00552D08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AB6D3A">
              <w:rPr>
                <w:rFonts w:cstheme="minorHAnsi"/>
                <w:sz w:val="18"/>
                <w:szCs w:val="18"/>
                <w:lang w:val="es-ES_tradnl"/>
              </w:rPr>
              <w:t>Al finalizar negociación específica.</w:t>
            </w:r>
          </w:p>
        </w:tc>
      </w:tr>
      <w:tr w:rsidR="00552D08" w:rsidRPr="00654B9C" w14:paraId="1E19481B" w14:textId="77777777" w:rsidTr="00EB4E90">
        <w:trPr>
          <w:trHeight w:val="606"/>
          <w:jc w:val="center"/>
        </w:trPr>
        <w:tc>
          <w:tcPr>
            <w:tcW w:w="8572" w:type="dxa"/>
            <w:gridSpan w:val="4"/>
            <w:shd w:val="clear" w:color="auto" w:fill="C6D9F1" w:themeFill="text2" w:themeFillTint="33"/>
          </w:tcPr>
          <w:p w14:paraId="30B2A8DF" w14:textId="77777777" w:rsidR="001F6973" w:rsidRDefault="001F6973" w:rsidP="001F6973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  <w:r w:rsidRPr="0037450E"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  <w:t xml:space="preserve">Mayor información: </w:t>
            </w:r>
          </w:p>
          <w:p w14:paraId="51054728" w14:textId="77777777" w:rsidR="001F6973" w:rsidRPr="0037450E" w:rsidRDefault="001F6973" w:rsidP="001F6973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</w:p>
          <w:p w14:paraId="5312961A" w14:textId="77777777" w:rsidR="00552D08" w:rsidRPr="001F6973" w:rsidRDefault="001F6973" w:rsidP="00F53A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1F6973">
              <w:rPr>
                <w:b/>
                <w:sz w:val="18"/>
                <w:szCs w:val="18"/>
                <w:lang w:val="es-ES_tradnl"/>
              </w:rPr>
              <w:t>Video explicativo: Acumulación de Origen,</w:t>
            </w:r>
            <w:r w:rsidRPr="001F6973">
              <w:rPr>
                <w:sz w:val="18"/>
                <w:szCs w:val="18"/>
                <w:lang w:val="es-ES_tradnl"/>
              </w:rPr>
              <w:t xml:space="preserve"> que Usted encontrará en el módulo de Normas de Origen, del material didáctico.</w:t>
            </w:r>
          </w:p>
          <w:p w14:paraId="2174EF9E" w14:textId="5287A2B2" w:rsidR="001F6973" w:rsidRPr="001F6973" w:rsidRDefault="001F6973" w:rsidP="001F6973">
            <w:pPr>
              <w:pStyle w:val="Prrafodelista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4AF00721" w14:textId="77777777" w:rsidR="006F0BF8" w:rsidRDefault="006F0BF8" w:rsidP="006F0BF8">
      <w:pPr>
        <w:jc w:val="both"/>
        <w:rPr>
          <w:b/>
          <w:sz w:val="20"/>
          <w:szCs w:val="20"/>
          <w:lang w:val="es-ES_tradnl"/>
        </w:rPr>
      </w:pPr>
    </w:p>
    <w:p w14:paraId="754E563A" w14:textId="77777777" w:rsidR="002C7225" w:rsidRPr="00E85CD3" w:rsidRDefault="002C7225" w:rsidP="00F53A78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  <w:lang w:val="es-ES_tradnl"/>
        </w:rPr>
      </w:pPr>
      <w:r w:rsidRPr="00E85CD3">
        <w:rPr>
          <w:b/>
          <w:sz w:val="20"/>
          <w:szCs w:val="20"/>
          <w:lang w:val="es-ES_tradnl"/>
        </w:rPr>
        <w:t xml:space="preserve">Utilización de atún </w:t>
      </w:r>
      <w:r>
        <w:rPr>
          <w:b/>
          <w:sz w:val="20"/>
          <w:szCs w:val="20"/>
          <w:lang w:val="es-ES_tradnl"/>
        </w:rPr>
        <w:t xml:space="preserve">entero originario </w:t>
      </w:r>
      <w:r w:rsidR="00671FB9">
        <w:rPr>
          <w:b/>
          <w:sz w:val="20"/>
          <w:szCs w:val="20"/>
          <w:lang w:val="es-ES_tradnl"/>
        </w:rPr>
        <w:t>de Chile o México por un perí</w:t>
      </w:r>
      <w:r w:rsidRPr="00E85CD3">
        <w:rPr>
          <w:b/>
          <w:sz w:val="20"/>
          <w:szCs w:val="20"/>
          <w:lang w:val="es-ES_tradnl"/>
        </w:rPr>
        <w:t>odo de tres (3) años a partir de la entrada en vigencia del Acuerdo.</w:t>
      </w:r>
    </w:p>
    <w:p w14:paraId="594ED5B9" w14:textId="6582E35D" w:rsidR="002C7225" w:rsidRDefault="002C7225" w:rsidP="002C7225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  <w:r w:rsidRPr="00BD2A64">
        <w:rPr>
          <w:sz w:val="20"/>
          <w:szCs w:val="20"/>
          <w:lang w:val="es-ES_tradnl"/>
        </w:rPr>
        <w:t xml:space="preserve">Para </w:t>
      </w:r>
      <w:r w:rsidR="009A3686" w:rsidRPr="00A75D37">
        <w:rPr>
          <w:color w:val="0000FF"/>
          <w:sz w:val="20"/>
          <w:szCs w:val="20"/>
          <w:lang w:val="es-ES_tradnl"/>
        </w:rPr>
        <w:t xml:space="preserve">lomos </w:t>
      </w:r>
      <w:r w:rsidRPr="00A75D37">
        <w:rPr>
          <w:color w:val="0000FF"/>
          <w:sz w:val="20"/>
          <w:szCs w:val="20"/>
          <w:lang w:val="es-ES_tradnl"/>
        </w:rPr>
        <w:t>de atún de la partida ex 1604 (Atunes, listados y bonitos (Sarda spp.))</w:t>
      </w:r>
      <w:r w:rsidRPr="00BD2A64">
        <w:rPr>
          <w:sz w:val="20"/>
          <w:szCs w:val="20"/>
          <w:lang w:val="es-ES_tradnl"/>
        </w:rPr>
        <w:t xml:space="preserve"> </w:t>
      </w:r>
      <w:r w:rsidRPr="005B2BB5">
        <w:rPr>
          <w:sz w:val="20"/>
          <w:szCs w:val="20"/>
          <w:lang w:val="es-ES_tradnl"/>
        </w:rPr>
        <w:t xml:space="preserve">exportados </w:t>
      </w:r>
      <w:r w:rsidR="00A75D37" w:rsidRPr="005B2BB5">
        <w:rPr>
          <w:sz w:val="20"/>
          <w:szCs w:val="20"/>
          <w:lang w:val="es-ES_tradnl"/>
        </w:rPr>
        <w:t>desde Centroamérica</w:t>
      </w:r>
      <w:r w:rsidR="00671FB9">
        <w:rPr>
          <w:sz w:val="20"/>
          <w:szCs w:val="20"/>
          <w:lang w:val="es-ES_tradnl"/>
        </w:rPr>
        <w:t xml:space="preserve"> a la Unión Europea podrán utilizarse, por un perí</w:t>
      </w:r>
      <w:r w:rsidRPr="00BD2A64">
        <w:rPr>
          <w:sz w:val="20"/>
          <w:szCs w:val="20"/>
          <w:lang w:val="es-ES_tradnl"/>
        </w:rPr>
        <w:t>odo de tres años a partir de</w:t>
      </w:r>
      <w:r>
        <w:rPr>
          <w:sz w:val="20"/>
          <w:szCs w:val="20"/>
          <w:lang w:val="es-ES_tradnl"/>
        </w:rPr>
        <w:t xml:space="preserve"> la entrada en vigor del</w:t>
      </w:r>
      <w:r w:rsidRPr="00BD2A64">
        <w:rPr>
          <w:sz w:val="20"/>
          <w:szCs w:val="20"/>
          <w:lang w:val="es-ES_tradnl"/>
        </w:rPr>
        <w:t xml:space="preserve"> Acuerdo, </w:t>
      </w:r>
      <w:r>
        <w:rPr>
          <w:sz w:val="20"/>
          <w:szCs w:val="20"/>
          <w:lang w:val="es-ES_tradnl"/>
        </w:rPr>
        <w:t xml:space="preserve">atún entero </w:t>
      </w:r>
      <w:r w:rsidRPr="00BD2A64">
        <w:rPr>
          <w:sz w:val="20"/>
          <w:szCs w:val="20"/>
          <w:lang w:val="es-ES_tradnl"/>
        </w:rPr>
        <w:t>del capítulo 03 originarios de Chile o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>México de conformidad con las normas de origen aplicables como si dichos materiales fueran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 xml:space="preserve">exportados directamente a la Unión Europea. </w:t>
      </w:r>
    </w:p>
    <w:p w14:paraId="4069EE5A" w14:textId="77777777" w:rsidR="00671FB9" w:rsidRDefault="00671FB9" w:rsidP="00671FB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s-ES_tradnl"/>
        </w:rPr>
      </w:pPr>
    </w:p>
    <w:p w14:paraId="3AE9CBDC" w14:textId="77777777" w:rsidR="002C7225" w:rsidRDefault="002C7225" w:rsidP="002C7225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  <w:r w:rsidRPr="00BD2A64">
        <w:rPr>
          <w:sz w:val="20"/>
          <w:szCs w:val="20"/>
          <w:lang w:val="es-ES_tradnl"/>
        </w:rPr>
        <w:t>Seis meses ante</w:t>
      </w:r>
      <w:r w:rsidR="00671FB9">
        <w:rPr>
          <w:sz w:val="20"/>
          <w:szCs w:val="20"/>
          <w:lang w:val="es-ES_tradnl"/>
        </w:rPr>
        <w:t>s de la expiración de dicho perí</w:t>
      </w:r>
      <w:r w:rsidRPr="00BD2A64">
        <w:rPr>
          <w:sz w:val="20"/>
          <w:szCs w:val="20"/>
          <w:lang w:val="es-ES_tradnl"/>
        </w:rPr>
        <w:t>odo de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 xml:space="preserve">tres años, </w:t>
      </w:r>
      <w:r>
        <w:rPr>
          <w:sz w:val="20"/>
          <w:szCs w:val="20"/>
          <w:lang w:val="es-ES_tradnl"/>
        </w:rPr>
        <w:t xml:space="preserve">Centroamérica y la Unión Europea </w:t>
      </w:r>
      <w:r w:rsidRPr="00BD2A64">
        <w:rPr>
          <w:sz w:val="20"/>
          <w:szCs w:val="20"/>
          <w:lang w:val="es-ES_tradnl"/>
        </w:rPr>
        <w:t>mantendrán consultas para examinar si se encuentran listos los procedimientos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 xml:space="preserve">administrativos </w:t>
      </w:r>
      <w:r w:rsidRPr="00BD2A64">
        <w:rPr>
          <w:sz w:val="20"/>
          <w:szCs w:val="20"/>
          <w:lang w:val="es-ES_tradnl"/>
        </w:rPr>
        <w:lastRenderedPageBreak/>
        <w:t xml:space="preserve">necesarios para solicitar la acumulación </w:t>
      </w:r>
      <w:r>
        <w:rPr>
          <w:sz w:val="20"/>
          <w:szCs w:val="20"/>
          <w:lang w:val="es-ES_tradnl"/>
        </w:rPr>
        <w:t xml:space="preserve">con estos países, </w:t>
      </w:r>
      <w:r w:rsidRPr="00BD2A64">
        <w:rPr>
          <w:sz w:val="20"/>
          <w:szCs w:val="20"/>
          <w:lang w:val="es-ES_tradnl"/>
        </w:rPr>
        <w:t>prevista en el artículo 3</w:t>
      </w:r>
      <w:r>
        <w:rPr>
          <w:sz w:val="20"/>
          <w:szCs w:val="20"/>
          <w:lang w:val="es-ES_tradnl"/>
        </w:rPr>
        <w:t xml:space="preserve"> (acumulación)</w:t>
      </w:r>
      <w:r w:rsidRPr="00BD2A64">
        <w:rPr>
          <w:sz w:val="20"/>
          <w:szCs w:val="20"/>
          <w:lang w:val="es-ES_tradnl"/>
        </w:rPr>
        <w:t>, apartado 7</w:t>
      </w:r>
      <w:r>
        <w:rPr>
          <w:sz w:val="20"/>
          <w:szCs w:val="20"/>
          <w:lang w:val="es-ES_tradnl"/>
        </w:rPr>
        <w:t xml:space="preserve"> (Acumulación ampliada o extendida)</w:t>
      </w:r>
      <w:r w:rsidRPr="00BD2A64">
        <w:rPr>
          <w:sz w:val="20"/>
          <w:szCs w:val="20"/>
          <w:lang w:val="es-ES_tradnl"/>
        </w:rPr>
        <w:t>, del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>anexo II (Relativo a la definición del concepto de "productos originarios" y métodos de cooperación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>administrativa) de la parte IV del presente Acuerdo</w:t>
      </w:r>
      <w:r>
        <w:rPr>
          <w:sz w:val="20"/>
          <w:szCs w:val="20"/>
          <w:lang w:val="es-ES_tradnl"/>
        </w:rPr>
        <w:t xml:space="preserve"> </w:t>
      </w:r>
      <w:r w:rsidRPr="00D422A5">
        <w:rPr>
          <w:b/>
          <w:sz w:val="20"/>
          <w:szCs w:val="20"/>
          <w:lang w:val="es-ES_tradnl"/>
        </w:rPr>
        <w:t>(</w:t>
      </w:r>
      <w:r w:rsidRPr="001F6973">
        <w:rPr>
          <w:b/>
          <w:color w:val="000000" w:themeColor="text1"/>
          <w:sz w:val="20"/>
          <w:szCs w:val="20"/>
          <w:lang w:val="es-ES_tradnl"/>
        </w:rPr>
        <w:t>Numeral 1 de Nota 1, del Apéndice 2A</w:t>
      </w:r>
      <w:r w:rsidRPr="00D422A5">
        <w:rPr>
          <w:sz w:val="20"/>
          <w:szCs w:val="20"/>
          <w:lang w:val="es-ES_tradnl"/>
        </w:rPr>
        <w:t>)</w:t>
      </w:r>
      <w:r w:rsidRPr="00BD2A64">
        <w:rPr>
          <w:sz w:val="20"/>
          <w:szCs w:val="20"/>
          <w:lang w:val="es-ES_tradnl"/>
        </w:rPr>
        <w:t>.</w:t>
      </w:r>
    </w:p>
    <w:p w14:paraId="363E969B" w14:textId="77777777" w:rsidR="00671FB9" w:rsidRDefault="00671FB9" w:rsidP="00671FB9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</w:p>
    <w:p w14:paraId="1A24906D" w14:textId="77777777" w:rsidR="00671FB9" w:rsidRDefault="00671FB9" w:rsidP="00671FB9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NOTA: este plazo no aplica para El Salvador, es decir, se podrá acumular origen con </w:t>
      </w:r>
      <w:r w:rsidRPr="00BD2A64">
        <w:rPr>
          <w:sz w:val="20"/>
          <w:szCs w:val="20"/>
          <w:lang w:val="es-ES_tradnl"/>
        </w:rPr>
        <w:t>Chile o</w:t>
      </w:r>
      <w:r>
        <w:rPr>
          <w:sz w:val="20"/>
          <w:szCs w:val="20"/>
          <w:lang w:val="es-ES_tradnl"/>
        </w:rPr>
        <w:t xml:space="preserve"> </w:t>
      </w:r>
      <w:r w:rsidRPr="00BD2A64">
        <w:rPr>
          <w:sz w:val="20"/>
          <w:szCs w:val="20"/>
          <w:lang w:val="es-ES_tradnl"/>
        </w:rPr>
        <w:t>México</w:t>
      </w:r>
      <w:r>
        <w:rPr>
          <w:sz w:val="20"/>
          <w:szCs w:val="20"/>
          <w:lang w:val="es-ES_tradnl"/>
        </w:rPr>
        <w:t xml:space="preserve"> en cualquier momento.</w:t>
      </w:r>
    </w:p>
    <w:p w14:paraId="60FC3F48" w14:textId="77777777" w:rsidR="00B758B5" w:rsidRDefault="00B758B5" w:rsidP="00B758B5">
      <w:pPr>
        <w:pStyle w:val="Prrafodelista"/>
        <w:ind w:left="360"/>
        <w:jc w:val="both"/>
        <w:rPr>
          <w:b/>
          <w:sz w:val="20"/>
          <w:szCs w:val="20"/>
          <w:lang w:val="es-ES_tradnl"/>
        </w:rPr>
      </w:pPr>
    </w:p>
    <w:p w14:paraId="3C77D73A" w14:textId="77777777" w:rsidR="006F0BF8" w:rsidRPr="006F0BF8" w:rsidRDefault="006F0BF8" w:rsidP="00F53A78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  <w:lang w:val="es-ES_tradnl"/>
        </w:rPr>
      </w:pPr>
      <w:r w:rsidRPr="006F0BF8">
        <w:rPr>
          <w:b/>
          <w:sz w:val="20"/>
          <w:szCs w:val="20"/>
          <w:lang w:val="es-ES_tradnl"/>
        </w:rPr>
        <w:t>Utilización de atún entero no originario (Nivel de tolerancia del 15 %).</w:t>
      </w:r>
    </w:p>
    <w:p w14:paraId="5C8891AD" w14:textId="77777777" w:rsidR="008C561D" w:rsidRDefault="006F0BF8" w:rsidP="000B5C59">
      <w:pPr>
        <w:ind w:left="360"/>
        <w:jc w:val="both"/>
        <w:rPr>
          <w:b/>
          <w:sz w:val="20"/>
          <w:szCs w:val="20"/>
          <w:lang w:val="es-ES_tradnl"/>
        </w:rPr>
      </w:pPr>
      <w:r w:rsidRPr="006F0BF8">
        <w:rPr>
          <w:sz w:val="20"/>
          <w:szCs w:val="20"/>
          <w:lang w:val="es-ES_tradnl"/>
        </w:rPr>
        <w:t>Para los productos Lomos de atún, el productor/exportador centroamericano podrá utilizar atún entero no originario obtenido de</w:t>
      </w:r>
      <w:r w:rsidR="00671FB9">
        <w:rPr>
          <w:sz w:val="20"/>
          <w:szCs w:val="20"/>
          <w:lang w:val="es-ES_tradnl"/>
        </w:rPr>
        <w:t>sde</w:t>
      </w:r>
      <w:r w:rsidRPr="006F0BF8">
        <w:rPr>
          <w:sz w:val="20"/>
          <w:szCs w:val="20"/>
          <w:lang w:val="es-ES_tradnl"/>
        </w:rPr>
        <w:t xml:space="preserve"> cualquier parte del mundo siempre y cuando no sobrepase el 15 % del precio franco fabrica del producto </w:t>
      </w:r>
      <w:r w:rsidRPr="001F6973">
        <w:rPr>
          <w:color w:val="000000" w:themeColor="text1"/>
          <w:sz w:val="20"/>
          <w:szCs w:val="20"/>
          <w:lang w:val="es-ES_tradnl"/>
        </w:rPr>
        <w:t xml:space="preserve">final </w:t>
      </w:r>
      <w:r w:rsidRPr="001F6973">
        <w:rPr>
          <w:b/>
          <w:color w:val="000000" w:themeColor="text1"/>
          <w:sz w:val="20"/>
          <w:szCs w:val="20"/>
          <w:lang w:val="es-ES_tradnl"/>
        </w:rPr>
        <w:t>(Numeral 1 de Nota 1, del Apéndice 2A).</w:t>
      </w:r>
    </w:p>
    <w:p w14:paraId="7E49903B" w14:textId="77777777" w:rsidR="000B5C59" w:rsidRPr="001F6973" w:rsidRDefault="000B5C59" w:rsidP="00F53A78">
      <w:pPr>
        <w:pStyle w:val="Prrafodelista"/>
        <w:numPr>
          <w:ilvl w:val="0"/>
          <w:numId w:val="9"/>
        </w:numPr>
        <w:jc w:val="both"/>
        <w:rPr>
          <w:b/>
          <w:color w:val="000000" w:themeColor="text1"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Excepciones en la aplicación de las normas de origen</w:t>
      </w:r>
      <w:r w:rsidR="004F7866">
        <w:rPr>
          <w:b/>
          <w:sz w:val="20"/>
          <w:szCs w:val="20"/>
          <w:lang w:val="es-ES_tradnl"/>
        </w:rPr>
        <w:t>:</w:t>
      </w:r>
      <w:r>
        <w:rPr>
          <w:b/>
          <w:sz w:val="20"/>
          <w:szCs w:val="20"/>
          <w:lang w:val="es-ES_tradnl"/>
        </w:rPr>
        <w:t xml:space="preserve"> parte normativa y norma de origen específica, </w:t>
      </w:r>
      <w:r w:rsidR="004F7866">
        <w:rPr>
          <w:b/>
          <w:sz w:val="20"/>
          <w:szCs w:val="20"/>
          <w:lang w:val="es-ES_tradnl"/>
        </w:rPr>
        <w:t>(</w:t>
      </w:r>
      <w:r w:rsidRPr="001F6973">
        <w:rPr>
          <w:b/>
          <w:color w:val="000000" w:themeColor="text1"/>
          <w:sz w:val="20"/>
          <w:szCs w:val="20"/>
          <w:lang w:val="es-ES_tradnl"/>
        </w:rPr>
        <w:t>Declaración Conjunta Relativa a Excepciones).</w:t>
      </w:r>
    </w:p>
    <w:p w14:paraId="672F2756" w14:textId="77777777" w:rsidR="000B5C59" w:rsidRDefault="000B5C59" w:rsidP="000B5C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ES_tradnl"/>
        </w:rPr>
        <w:t>En el caso en que se requiera mayor flexibilidad en las ROE (excepciones), el AdA incluye una disposición que permitirá solicitar ante el ‘</w:t>
      </w:r>
      <w:r>
        <w:rPr>
          <w:rFonts w:cstheme="minorHAnsi"/>
          <w:sz w:val="20"/>
          <w:szCs w:val="20"/>
        </w:rPr>
        <w:t>Subcomité de Aduanas, Facilitación del Comercio y Normas de Origen’, la no aplicación</w:t>
      </w:r>
      <w:r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 la(s) disposición(es) normativa(s) y /o ROE aplicables a determinado  producto, cuando se</w:t>
      </w:r>
      <w:r w:rsidR="005F7BD5">
        <w:rPr>
          <w:rFonts w:cstheme="minorHAnsi"/>
          <w:sz w:val="20"/>
          <w:szCs w:val="20"/>
        </w:rPr>
        <w:t xml:space="preserve"> presenten los siguientes casos</w:t>
      </w:r>
      <w:r w:rsidRPr="001F2C2D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1704EA7B" w14:textId="77777777" w:rsidR="000B5C59" w:rsidRDefault="000B5C59" w:rsidP="000B5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A43B2A" w14:textId="0A0E1D27" w:rsidR="000B5C59" w:rsidRDefault="009A3686" w:rsidP="00F53A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0B5C59">
        <w:rPr>
          <w:rFonts w:cstheme="minorHAnsi"/>
          <w:sz w:val="20"/>
          <w:szCs w:val="20"/>
        </w:rPr>
        <w:t>a aplicación de la regla de origen existente afectaría significativamente la capacidad de la industria de uno o más países de Centroamérica que solicite continuar sus exportaciones a la Unión Europea, con una referencia particular a los casos en los que esto pueda provocar el cese de sus actividades, o</w:t>
      </w:r>
    </w:p>
    <w:p w14:paraId="617E82DD" w14:textId="77777777" w:rsidR="000B5C59" w:rsidRDefault="000B5C59" w:rsidP="000B5C5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6F3280" w14:textId="61D71C6F" w:rsidR="000B5C59" w:rsidRDefault="009A3686" w:rsidP="00F53A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sz w:val="20"/>
          <w:szCs w:val="20"/>
        </w:rPr>
        <w:t>P</w:t>
      </w:r>
      <w:r w:rsidR="000B5C59">
        <w:rPr>
          <w:rFonts w:cstheme="minorHAnsi"/>
          <w:sz w:val="20"/>
          <w:szCs w:val="20"/>
        </w:rPr>
        <w:t xml:space="preserve">ueda demostrarse claramente que la regla de origen podría desalentar una inversión significativa en la industria y en los que una excepción que favorezca la realización del programa de </w:t>
      </w:r>
      <w:r w:rsidR="00A75D37">
        <w:rPr>
          <w:rFonts w:cstheme="minorHAnsi"/>
          <w:sz w:val="20"/>
          <w:szCs w:val="20"/>
        </w:rPr>
        <w:t>inversión permitiría</w:t>
      </w:r>
      <w:r w:rsidR="000B5C59">
        <w:rPr>
          <w:rFonts w:cstheme="minorHAnsi"/>
          <w:sz w:val="20"/>
          <w:szCs w:val="20"/>
        </w:rPr>
        <w:t xml:space="preserve"> cumplir la regla por etapas.</w:t>
      </w:r>
    </w:p>
    <w:p w14:paraId="3DF126A7" w14:textId="77777777" w:rsidR="000B5C59" w:rsidRDefault="000B5C59" w:rsidP="000B5C59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67649973" w14:textId="77777777" w:rsidR="000B5C59" w:rsidRDefault="000B5C59" w:rsidP="000B5C59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195FC73E" w14:textId="480834C3" w:rsidR="000B5C59" w:rsidRPr="004F7866" w:rsidRDefault="000B5C59" w:rsidP="00F53A7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Revisión o modificación de las norma</w:t>
      </w:r>
      <w:r w:rsidRPr="001F6973">
        <w:rPr>
          <w:b/>
          <w:color w:val="000000" w:themeColor="text1"/>
          <w:sz w:val="20"/>
          <w:szCs w:val="20"/>
          <w:lang w:val="es-ES_tradnl"/>
        </w:rPr>
        <w:t xml:space="preserve">s de origen </w:t>
      </w:r>
      <w:r w:rsidRPr="001F6973">
        <w:rPr>
          <w:rFonts w:cstheme="minorHAnsi"/>
          <w:b/>
          <w:color w:val="000000" w:themeColor="text1"/>
          <w:sz w:val="20"/>
          <w:szCs w:val="20"/>
          <w:lang w:val="es-ES_tradnl"/>
        </w:rPr>
        <w:t>(Declaración Conjunta Relativa a la</w:t>
      </w:r>
      <w:r w:rsidRPr="001F6973">
        <w:rPr>
          <w:rStyle w:val="Hipervnculo"/>
          <w:rFonts w:cstheme="minorHAnsi"/>
          <w:b/>
          <w:color w:val="000000" w:themeColor="text1"/>
          <w:sz w:val="20"/>
          <w:szCs w:val="20"/>
          <w:u w:val="none"/>
          <w:lang w:val="es-ES_tradnl"/>
        </w:rPr>
        <w:t xml:space="preserve"> Revisión de las Normas de Origen contenidas en el Anexo II</w:t>
      </w:r>
      <w:r w:rsidRPr="00D422A5">
        <w:rPr>
          <w:rFonts w:cstheme="minorHAnsi"/>
          <w:b/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, tomando en cuenta el desarrollo tecnológico, los procesos de producción y todos los demás factores que podrían justificar las modificaciones de las normas.</w:t>
      </w:r>
    </w:p>
    <w:p w14:paraId="0A6B4FAC" w14:textId="77777777" w:rsidR="004F7866" w:rsidRDefault="004F7866" w:rsidP="004F786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0"/>
          <w:szCs w:val="20"/>
          <w:lang w:val="es-ES_tradnl"/>
        </w:rPr>
      </w:pPr>
    </w:p>
    <w:p w14:paraId="51DC2B29" w14:textId="77777777" w:rsidR="000B5C59" w:rsidRDefault="000B5C59" w:rsidP="000B5C5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  <w:lang w:val="es-ES_tradnl"/>
        </w:rPr>
      </w:pPr>
      <w:r w:rsidRPr="000B5C59">
        <w:rPr>
          <w:rFonts w:cstheme="minorHAnsi"/>
          <w:sz w:val="20"/>
          <w:szCs w:val="20"/>
          <w:lang w:val="es-ES_tradnl"/>
        </w:rPr>
        <w:t>En todos los casos deberá presentarse las justificaciones correspondiente</w:t>
      </w:r>
      <w:r w:rsidRPr="00F71796">
        <w:rPr>
          <w:rFonts w:cstheme="minorHAnsi"/>
          <w:sz w:val="20"/>
          <w:szCs w:val="20"/>
          <w:lang w:val="es-ES_tradnl"/>
        </w:rPr>
        <w:t>s</w:t>
      </w:r>
      <w:r w:rsidR="005F7BD5" w:rsidRPr="00AB6D3A">
        <w:rPr>
          <w:rFonts w:cstheme="minorHAnsi"/>
          <w:sz w:val="20"/>
          <w:szCs w:val="20"/>
          <w:lang w:val="es-ES_tradnl"/>
        </w:rPr>
        <w:t>.</w:t>
      </w:r>
    </w:p>
    <w:p w14:paraId="0CDA4381" w14:textId="77777777" w:rsidR="00E75AC8" w:rsidRPr="008D74B5" w:rsidRDefault="00E75AC8" w:rsidP="008D74B5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0ADAF449" w14:textId="77777777" w:rsidR="00E75AC8" w:rsidRPr="0029708B" w:rsidRDefault="00E75AC8" w:rsidP="00F53A78">
      <w:pPr>
        <w:numPr>
          <w:ilvl w:val="0"/>
          <w:numId w:val="3"/>
        </w:numPr>
        <w:contextualSpacing/>
        <w:jc w:val="both"/>
        <w:rPr>
          <w:sz w:val="20"/>
          <w:szCs w:val="20"/>
          <w:lang w:val="es-ES_tradnl"/>
        </w:rPr>
      </w:pPr>
      <w:r w:rsidRPr="0029708B">
        <w:rPr>
          <w:b/>
          <w:sz w:val="20"/>
          <w:szCs w:val="20"/>
          <w:lang w:val="es-ES_tradnl"/>
        </w:rPr>
        <w:t xml:space="preserve">Productos </w:t>
      </w:r>
      <w:r w:rsidRPr="00D47E8B">
        <w:rPr>
          <w:b/>
          <w:sz w:val="20"/>
          <w:szCs w:val="20"/>
          <w:lang w:val="es-ES_tradnl"/>
        </w:rPr>
        <w:t>bajo contingente</w:t>
      </w:r>
      <w:r w:rsidRPr="0029708B">
        <w:rPr>
          <w:b/>
          <w:sz w:val="20"/>
          <w:szCs w:val="20"/>
          <w:lang w:val="es-ES_tradnl"/>
        </w:rPr>
        <w:t xml:space="preserve"> (cuota) de exportación con ROE flexible o relajada </w:t>
      </w:r>
    </w:p>
    <w:p w14:paraId="0670AE26" w14:textId="4ED6D61E" w:rsidR="000B5C59" w:rsidRPr="00D47E8B" w:rsidRDefault="00E75AC8" w:rsidP="000B5C5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  <w:r w:rsidRPr="00D47E8B">
        <w:rPr>
          <w:sz w:val="20"/>
          <w:szCs w:val="20"/>
          <w:lang w:val="es-ES_tradnl"/>
        </w:rPr>
        <w:t xml:space="preserve">Otra de las flexibilidades importantes para El Salvador lo representa haber logrado que se pueda utilizar ROEs de carácter flexible o relajada para ciertos volúmenes o contingentes de exportación para </w:t>
      </w:r>
      <w:r w:rsidR="009A3686">
        <w:rPr>
          <w:sz w:val="20"/>
          <w:szCs w:val="20"/>
          <w:lang w:val="es-ES_tradnl"/>
        </w:rPr>
        <w:t>p</w:t>
      </w:r>
      <w:r w:rsidRPr="00D47E8B">
        <w:rPr>
          <w:sz w:val="20"/>
          <w:szCs w:val="20"/>
          <w:lang w:val="es-ES_tradnl"/>
        </w:rPr>
        <w:t xml:space="preserve">roductos de la partida ex </w:t>
      </w:r>
      <w:r w:rsidR="008D74B5" w:rsidRPr="00D47E8B">
        <w:rPr>
          <w:sz w:val="20"/>
          <w:szCs w:val="20"/>
          <w:lang w:val="es-ES_tradnl"/>
        </w:rPr>
        <w:t xml:space="preserve">1604 </w:t>
      </w:r>
      <w:r w:rsidRPr="00D47E8B">
        <w:rPr>
          <w:sz w:val="20"/>
          <w:szCs w:val="20"/>
          <w:lang w:val="es-ES_tradnl"/>
        </w:rPr>
        <w:t xml:space="preserve">con norma de origen específica </w:t>
      </w:r>
      <w:r w:rsidR="00A75D37" w:rsidRPr="00D47E8B">
        <w:rPr>
          <w:sz w:val="20"/>
          <w:szCs w:val="20"/>
          <w:lang w:val="es-ES_tradnl"/>
        </w:rPr>
        <w:t>relajada o</w:t>
      </w:r>
      <w:r w:rsidRPr="00D47E8B">
        <w:rPr>
          <w:sz w:val="20"/>
          <w:szCs w:val="20"/>
          <w:lang w:val="es-ES_tradnl"/>
        </w:rPr>
        <w:t xml:space="preserve"> flexible bajo contingente</w:t>
      </w:r>
      <w:r w:rsidR="008D74B5" w:rsidRPr="00D47E8B">
        <w:rPr>
          <w:sz w:val="20"/>
          <w:szCs w:val="20"/>
          <w:lang w:val="es-ES_tradnl"/>
        </w:rPr>
        <w:t xml:space="preserve"> o cuota de </w:t>
      </w:r>
      <w:r w:rsidR="00A75D37" w:rsidRPr="00D47E8B">
        <w:rPr>
          <w:sz w:val="20"/>
          <w:szCs w:val="20"/>
          <w:lang w:val="es-ES_tradnl"/>
        </w:rPr>
        <w:t>exportación (</w:t>
      </w:r>
      <w:r w:rsidR="008D74B5" w:rsidRPr="001F6973">
        <w:rPr>
          <w:b/>
          <w:color w:val="000000" w:themeColor="text1"/>
          <w:sz w:val="20"/>
          <w:szCs w:val="20"/>
          <w:lang w:val="es-ES_tradnl"/>
        </w:rPr>
        <w:t>Numeral 1 de Nota 1</w:t>
      </w:r>
      <w:r w:rsidRPr="001F6973">
        <w:rPr>
          <w:b/>
          <w:color w:val="000000" w:themeColor="text1"/>
          <w:sz w:val="20"/>
          <w:szCs w:val="20"/>
          <w:lang w:val="es-ES_tradnl"/>
        </w:rPr>
        <w:t>, del Apéndice 2A</w:t>
      </w:r>
      <w:r w:rsidRPr="00D47E8B">
        <w:rPr>
          <w:sz w:val="20"/>
          <w:szCs w:val="20"/>
          <w:lang w:val="es-ES_tradnl"/>
        </w:rPr>
        <w:t>).</w:t>
      </w:r>
    </w:p>
    <w:p w14:paraId="273B7EA9" w14:textId="77777777" w:rsidR="00E75AC8" w:rsidRPr="000B5C59" w:rsidRDefault="00E75AC8" w:rsidP="000B5C5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0"/>
          <w:szCs w:val="20"/>
          <w:u w:val="single"/>
          <w:lang w:val="es-ES_tradnl"/>
        </w:rPr>
      </w:pPr>
    </w:p>
    <w:p w14:paraId="3A34C78A" w14:textId="6EF4C664" w:rsidR="00E059B7" w:rsidRDefault="00F15DDC" w:rsidP="00F15DD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  <w:r w:rsidRPr="00F15DDC">
        <w:rPr>
          <w:sz w:val="20"/>
          <w:szCs w:val="20"/>
          <w:lang w:val="es-ES_tradnl"/>
        </w:rPr>
        <w:t xml:space="preserve">Para los </w:t>
      </w:r>
      <w:r w:rsidR="009A3686" w:rsidRPr="00A75D37">
        <w:rPr>
          <w:color w:val="0000FF"/>
          <w:sz w:val="20"/>
          <w:szCs w:val="20"/>
          <w:lang w:val="es-ES_tradnl"/>
        </w:rPr>
        <w:t>l</w:t>
      </w:r>
      <w:r w:rsidRPr="00A75D37">
        <w:rPr>
          <w:color w:val="0000FF"/>
          <w:sz w:val="20"/>
          <w:szCs w:val="20"/>
          <w:lang w:val="es-ES_tradnl"/>
        </w:rPr>
        <w:t xml:space="preserve">omos de atún de la partida </w:t>
      </w:r>
      <w:r w:rsidR="005F7BD5" w:rsidRPr="00A75D37">
        <w:rPr>
          <w:color w:val="0000FF"/>
          <w:sz w:val="20"/>
          <w:szCs w:val="20"/>
          <w:lang w:val="es-ES_tradnl"/>
        </w:rPr>
        <w:t xml:space="preserve">ex </w:t>
      </w:r>
      <w:r w:rsidR="00A75D37" w:rsidRPr="00A75D37">
        <w:rPr>
          <w:color w:val="0000FF"/>
          <w:sz w:val="20"/>
          <w:szCs w:val="20"/>
          <w:lang w:val="es-ES_tradnl"/>
        </w:rPr>
        <w:t>1604</w:t>
      </w:r>
      <w:r w:rsidR="00A75D37">
        <w:rPr>
          <w:sz w:val="20"/>
          <w:szCs w:val="20"/>
          <w:lang w:val="es-ES_tradnl"/>
        </w:rPr>
        <w:t xml:space="preserve"> la</w:t>
      </w:r>
      <w:r w:rsidR="005F7BD5">
        <w:rPr>
          <w:sz w:val="20"/>
          <w:szCs w:val="20"/>
          <w:lang w:val="es-ES_tradnl"/>
        </w:rPr>
        <w:t xml:space="preserve"> Unión Europea asignó</w:t>
      </w:r>
      <w:r w:rsidRPr="00F15DDC">
        <w:rPr>
          <w:sz w:val="20"/>
          <w:szCs w:val="20"/>
          <w:lang w:val="es-ES_tradnl"/>
        </w:rPr>
        <w:t xml:space="preserve"> a Centroamérica un contingente anual de 4, 000 toneladas métricas</w:t>
      </w:r>
      <w:r w:rsidR="00E059B7">
        <w:rPr>
          <w:sz w:val="20"/>
          <w:szCs w:val="20"/>
          <w:lang w:val="es-ES_tradnl"/>
        </w:rPr>
        <w:t xml:space="preserve">, </w:t>
      </w:r>
      <w:r w:rsidR="007D5AE2">
        <w:rPr>
          <w:sz w:val="20"/>
          <w:szCs w:val="20"/>
          <w:lang w:val="es-ES_tradnl"/>
        </w:rPr>
        <w:t xml:space="preserve">con regla de origen flexible, </w:t>
      </w:r>
      <w:r w:rsidR="00E059B7">
        <w:rPr>
          <w:sz w:val="20"/>
          <w:szCs w:val="20"/>
          <w:lang w:val="es-ES_tradnl"/>
        </w:rPr>
        <w:t>teniendo en consideración que</w:t>
      </w:r>
      <w:r w:rsidR="007D5AE2">
        <w:rPr>
          <w:sz w:val="20"/>
          <w:szCs w:val="20"/>
          <w:lang w:val="es-ES_tradnl"/>
        </w:rPr>
        <w:t xml:space="preserve"> este volumen se distribuirá por país, de la siguiente forma</w:t>
      </w:r>
      <w:r w:rsidR="00E059B7">
        <w:rPr>
          <w:sz w:val="20"/>
          <w:szCs w:val="20"/>
          <w:lang w:val="es-ES_tradnl"/>
        </w:rPr>
        <w:t>:</w:t>
      </w:r>
    </w:p>
    <w:p w14:paraId="15D7CCAE" w14:textId="77777777" w:rsidR="00E059B7" w:rsidRDefault="00E059B7" w:rsidP="00F15DD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ES_tradnl"/>
        </w:rPr>
      </w:pPr>
    </w:p>
    <w:p w14:paraId="12D3F6FF" w14:textId="77777777" w:rsidR="00E059B7" w:rsidRPr="005E193C" w:rsidRDefault="00E059B7" w:rsidP="00F53A7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5E193C">
        <w:rPr>
          <w:rFonts w:ascii="Calibri" w:eastAsia="Calibri" w:hAnsi="Calibri" w:cs="Times New Roman"/>
          <w:sz w:val="20"/>
          <w:szCs w:val="20"/>
          <w:lang w:val="es-GT"/>
        </w:rPr>
        <w:lastRenderedPageBreak/>
        <w:t xml:space="preserve">al </w:t>
      </w:r>
      <w:r w:rsidRPr="005E193C">
        <w:rPr>
          <w:rFonts w:ascii="Calibri" w:eastAsia="Calibri" w:hAnsi="Calibri" w:cs="Times New Roman"/>
          <w:sz w:val="20"/>
          <w:szCs w:val="20"/>
          <w:lang w:val="es-ES"/>
        </w:rPr>
        <w:t>inicio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de cada año, el 24% del volumen anual del contingente, equivalente a 960 t</w:t>
      </w:r>
      <w:r w:rsidR="005E193C">
        <w:rPr>
          <w:rFonts w:ascii="Calibri" w:eastAsia="Calibri" w:hAnsi="Calibri" w:cs="Times New Roman"/>
          <w:sz w:val="20"/>
          <w:szCs w:val="20"/>
          <w:lang w:val="es-GT"/>
        </w:rPr>
        <w:t>oneladas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será distribuido en partes iguales, correspondiéndole a cada </w:t>
      </w:r>
      <w:r w:rsidR="005F7BD5">
        <w:rPr>
          <w:rFonts w:ascii="Calibri" w:eastAsia="Calibri" w:hAnsi="Calibri" w:cs="Times New Roman"/>
          <w:sz w:val="20"/>
          <w:szCs w:val="20"/>
          <w:lang w:val="es-GT"/>
        </w:rPr>
        <w:t>país centroamericano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160 t</w:t>
      </w:r>
      <w:r w:rsidR="005E193C">
        <w:rPr>
          <w:rFonts w:ascii="Calibri" w:eastAsia="Calibri" w:hAnsi="Calibri" w:cs="Times New Roman"/>
          <w:sz w:val="20"/>
          <w:szCs w:val="20"/>
          <w:lang w:val="es-GT"/>
        </w:rPr>
        <w:t>oneladas;</w:t>
      </w:r>
    </w:p>
    <w:p w14:paraId="68B7488F" w14:textId="77777777" w:rsidR="005E193C" w:rsidRPr="005E193C" w:rsidRDefault="005E193C" w:rsidP="005E193C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5A67916E" w14:textId="446B46DE" w:rsidR="00E059B7" w:rsidRPr="005E193C" w:rsidRDefault="00E059B7" w:rsidP="00F53A7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s-GT"/>
        </w:rPr>
      </w:pPr>
      <w:r w:rsidRPr="005E193C">
        <w:rPr>
          <w:rFonts w:ascii="Calibri" w:eastAsia="Calibri" w:hAnsi="Calibri" w:cs="Times New Roman"/>
          <w:sz w:val="20"/>
          <w:szCs w:val="20"/>
          <w:lang w:val="es-GT"/>
        </w:rPr>
        <w:t>el 76% del contingente, equivalente a 3 040 t</w:t>
      </w:r>
      <w:r w:rsidR="005E193C">
        <w:rPr>
          <w:rFonts w:ascii="Calibri" w:eastAsia="Calibri" w:hAnsi="Calibri" w:cs="Times New Roman"/>
          <w:sz w:val="20"/>
          <w:szCs w:val="20"/>
          <w:lang w:val="es-GT"/>
        </w:rPr>
        <w:t>oneladas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quedará disponible para su utilización conforme con las disposiciones del Artículo 5</w:t>
      </w:r>
      <w:r w:rsidR="005E193C">
        <w:rPr>
          <w:rStyle w:val="Refdenotaalpie"/>
          <w:rFonts w:ascii="Calibri" w:eastAsia="Calibri" w:hAnsi="Calibri" w:cs="Times New Roman"/>
          <w:sz w:val="20"/>
          <w:szCs w:val="20"/>
          <w:lang w:val="es-GT"/>
        </w:rPr>
        <w:footnoteReference w:id="3"/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>. Antes de</w:t>
      </w:r>
      <w:r w:rsidR="005462F6">
        <w:rPr>
          <w:rFonts w:ascii="Calibri" w:eastAsia="Calibri" w:hAnsi="Calibri" w:cs="Times New Roman"/>
          <w:sz w:val="20"/>
          <w:szCs w:val="20"/>
          <w:lang w:val="es-GT"/>
        </w:rPr>
        <w:t xml:space="preserve"> 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>l</w:t>
      </w:r>
      <w:r w:rsidR="005462F6">
        <w:rPr>
          <w:rFonts w:ascii="Calibri" w:eastAsia="Calibri" w:hAnsi="Calibri" w:cs="Times New Roman"/>
          <w:sz w:val="20"/>
          <w:szCs w:val="20"/>
          <w:lang w:val="es-GT"/>
        </w:rPr>
        <w:t>a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fecha de regionalización</w:t>
      </w:r>
      <w:r w:rsidR="007D5AE2">
        <w:rPr>
          <w:rStyle w:val="Refdenotaalpie"/>
          <w:rFonts w:ascii="Calibri" w:eastAsia="Calibri" w:hAnsi="Calibri" w:cs="Times New Roman"/>
          <w:sz w:val="20"/>
          <w:szCs w:val="20"/>
          <w:lang w:val="es-GT"/>
        </w:rPr>
        <w:footnoteReference w:id="4"/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>, l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>o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s 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>países</w:t>
      </w:r>
      <w:r w:rsidR="007D5AE2"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>c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>entroamerican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>o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s podrán hacer uso de este volumen, únicamente cuando hayan emitido certificados </w:t>
      </w:r>
      <w:r w:rsidR="007D5AE2">
        <w:rPr>
          <w:rFonts w:ascii="Calibri" w:eastAsia="Calibri" w:hAnsi="Calibri" w:cs="Times New Roman"/>
          <w:sz w:val="20"/>
          <w:szCs w:val="20"/>
          <w:lang w:val="es-GT"/>
        </w:rPr>
        <w:t xml:space="preserve">de exportación 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>por la totalidad de las 160 t</w:t>
      </w:r>
      <w:r w:rsidR="005E193C">
        <w:rPr>
          <w:rFonts w:ascii="Calibri" w:eastAsia="Calibri" w:hAnsi="Calibri" w:cs="Times New Roman"/>
          <w:sz w:val="20"/>
          <w:szCs w:val="20"/>
          <w:lang w:val="es-GT"/>
        </w:rPr>
        <w:t>oneladas</w:t>
      </w:r>
      <w:r w:rsidRPr="005E193C">
        <w:rPr>
          <w:rFonts w:ascii="Calibri" w:eastAsia="Calibri" w:hAnsi="Calibri" w:cs="Times New Roman"/>
          <w:sz w:val="20"/>
          <w:szCs w:val="20"/>
          <w:lang w:val="es-GT"/>
        </w:rPr>
        <w:t xml:space="preserve"> distribuidas inicialmente.</w:t>
      </w:r>
    </w:p>
    <w:p w14:paraId="52430FFD" w14:textId="77777777" w:rsidR="00F15DDC" w:rsidRPr="005E193C" w:rsidRDefault="00F15DDC" w:rsidP="00F15DD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val="es-GT"/>
        </w:rPr>
      </w:pPr>
    </w:p>
    <w:p w14:paraId="71C92D61" w14:textId="77777777" w:rsidR="00F15DDC" w:rsidRDefault="00F15DDC" w:rsidP="00596236">
      <w:pPr>
        <w:autoSpaceDE w:val="0"/>
        <w:autoSpaceDN w:val="0"/>
        <w:adjustRightInd w:val="0"/>
        <w:spacing w:after="0" w:line="240" w:lineRule="auto"/>
        <w:ind w:left="360" w:firstLine="45"/>
        <w:jc w:val="both"/>
        <w:rPr>
          <w:sz w:val="20"/>
          <w:szCs w:val="20"/>
          <w:lang w:val="es-ES_tradnl"/>
        </w:rPr>
      </w:pPr>
    </w:p>
    <w:p w14:paraId="4DDEE596" w14:textId="252ECD56" w:rsidR="00596236" w:rsidRPr="00596236" w:rsidRDefault="0032346E" w:rsidP="00596236">
      <w:pPr>
        <w:autoSpaceDE w:val="0"/>
        <w:autoSpaceDN w:val="0"/>
        <w:adjustRightInd w:val="0"/>
        <w:spacing w:after="0" w:line="240" w:lineRule="auto"/>
        <w:ind w:left="360" w:firstLine="45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ROE</w:t>
      </w:r>
      <w:r w:rsidR="0046513E">
        <w:rPr>
          <w:sz w:val="20"/>
          <w:szCs w:val="20"/>
          <w:lang w:val="es-ES_tradnl"/>
        </w:rPr>
        <w:t xml:space="preserve"> flexible </w:t>
      </w:r>
      <w:r>
        <w:rPr>
          <w:sz w:val="20"/>
          <w:szCs w:val="20"/>
          <w:lang w:val="es-ES_tradnl"/>
        </w:rPr>
        <w:t xml:space="preserve">que el productor/ exportador deberá cumplir para que los lomos de atún de la </w:t>
      </w:r>
      <w:r w:rsidRPr="00D767D8">
        <w:rPr>
          <w:sz w:val="20"/>
          <w:szCs w:val="20"/>
          <w:lang w:val="es-ES_tradnl"/>
        </w:rPr>
        <w:t xml:space="preserve">partida </w:t>
      </w:r>
      <w:r w:rsidR="00D767D8">
        <w:rPr>
          <w:sz w:val="20"/>
          <w:szCs w:val="20"/>
          <w:lang w:val="es-ES_tradnl"/>
        </w:rPr>
        <w:t xml:space="preserve">ex </w:t>
      </w:r>
      <w:r w:rsidRPr="00D767D8">
        <w:rPr>
          <w:sz w:val="20"/>
          <w:szCs w:val="20"/>
          <w:lang w:val="es-ES_tradnl"/>
        </w:rPr>
        <w:t>16</w:t>
      </w:r>
      <w:r>
        <w:rPr>
          <w:sz w:val="20"/>
          <w:szCs w:val="20"/>
          <w:lang w:val="es-ES_tradnl"/>
        </w:rPr>
        <w:t xml:space="preserve">04 sean considerados </w:t>
      </w:r>
      <w:r w:rsidRPr="0032346E">
        <w:rPr>
          <w:sz w:val="20"/>
          <w:szCs w:val="20"/>
          <w:lang w:val="es-ES_tradnl"/>
        </w:rPr>
        <w:t xml:space="preserve">originarios bajo </w:t>
      </w:r>
      <w:r w:rsidR="00A75D37" w:rsidRPr="0032346E">
        <w:rPr>
          <w:sz w:val="20"/>
          <w:szCs w:val="20"/>
          <w:lang w:val="es-ES_tradnl"/>
        </w:rPr>
        <w:t>contingente es</w:t>
      </w:r>
      <w:r w:rsidRPr="0032346E">
        <w:rPr>
          <w:sz w:val="20"/>
          <w:szCs w:val="20"/>
          <w:lang w:val="es-ES_tradnl"/>
        </w:rPr>
        <w:t xml:space="preserve"> la</w:t>
      </w:r>
      <w:r>
        <w:rPr>
          <w:sz w:val="20"/>
          <w:szCs w:val="20"/>
          <w:lang w:val="es-ES_tradnl"/>
        </w:rPr>
        <w:t xml:space="preserve"> siguiente</w:t>
      </w:r>
      <w:r w:rsidR="00D767D8">
        <w:rPr>
          <w:sz w:val="20"/>
          <w:szCs w:val="20"/>
          <w:lang w:val="es-ES_tradnl"/>
        </w:rPr>
        <w:t>:</w:t>
      </w:r>
    </w:p>
    <w:p w14:paraId="7B1A955D" w14:textId="77777777" w:rsidR="00596236" w:rsidRPr="00596236" w:rsidRDefault="00596236" w:rsidP="00596236">
      <w:pPr>
        <w:autoSpaceDE w:val="0"/>
        <w:autoSpaceDN w:val="0"/>
        <w:adjustRightInd w:val="0"/>
        <w:spacing w:after="0" w:line="240" w:lineRule="auto"/>
        <w:ind w:left="360" w:firstLine="45"/>
        <w:jc w:val="both"/>
        <w:rPr>
          <w:sz w:val="20"/>
          <w:szCs w:val="20"/>
          <w:lang w:val="es-ES_tradnl"/>
        </w:rPr>
      </w:pPr>
      <w:r w:rsidRPr="00596236">
        <w:rPr>
          <w:sz w:val="20"/>
          <w:szCs w:val="20"/>
          <w:lang w:val="es-ES_tradnl"/>
        </w:rPr>
        <w:t xml:space="preserve"> </w:t>
      </w:r>
    </w:p>
    <w:tbl>
      <w:tblPr>
        <w:tblStyle w:val="Tablaconcuadrcula6"/>
        <w:tblW w:w="0" w:type="auto"/>
        <w:tblInd w:w="534" w:type="dxa"/>
        <w:tblLook w:val="04A0" w:firstRow="1" w:lastRow="0" w:firstColumn="1" w:lastColumn="0" w:noHBand="0" w:noVBand="1"/>
      </w:tblPr>
      <w:tblGrid>
        <w:gridCol w:w="8444"/>
      </w:tblGrid>
      <w:tr w:rsidR="00596236" w:rsidRPr="00596236" w14:paraId="0915BEAE" w14:textId="77777777" w:rsidTr="002615C7">
        <w:tc>
          <w:tcPr>
            <w:tcW w:w="8444" w:type="dxa"/>
            <w:shd w:val="clear" w:color="auto" w:fill="F2F2F2" w:themeFill="background1" w:themeFillShade="F2"/>
          </w:tcPr>
          <w:p w14:paraId="45E103E0" w14:textId="77777777" w:rsidR="00596236" w:rsidRPr="006F0BF8" w:rsidRDefault="00596236" w:rsidP="00596236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6F0BF8">
              <w:rPr>
                <w:b/>
                <w:sz w:val="18"/>
                <w:szCs w:val="18"/>
                <w:lang w:val="es-ES_tradnl"/>
              </w:rPr>
              <w:t>Norma de origen espec</w:t>
            </w:r>
            <w:r w:rsidR="00812B70" w:rsidRPr="006F0BF8">
              <w:rPr>
                <w:b/>
                <w:sz w:val="18"/>
                <w:szCs w:val="18"/>
                <w:lang w:val="es-ES_tradnl"/>
              </w:rPr>
              <w:t xml:space="preserve">ífica </w:t>
            </w:r>
          </w:p>
          <w:p w14:paraId="645E8236" w14:textId="77777777" w:rsidR="00F15DDC" w:rsidRPr="006F0BF8" w:rsidRDefault="00F15DDC" w:rsidP="00F15DDC">
            <w:pPr>
              <w:pStyle w:val="Prrafodelista"/>
              <w:ind w:left="1068"/>
              <w:jc w:val="both"/>
              <w:rPr>
                <w:sz w:val="18"/>
                <w:szCs w:val="18"/>
                <w:lang w:val="es-ES_tradnl"/>
              </w:rPr>
            </w:pPr>
          </w:p>
          <w:p w14:paraId="18B649A8" w14:textId="77777777" w:rsidR="00596236" w:rsidRPr="000B5C59" w:rsidRDefault="00F15DDC" w:rsidP="009329B9">
            <w:pPr>
              <w:pStyle w:val="Prrafodelista"/>
              <w:ind w:left="600"/>
              <w:jc w:val="both"/>
              <w:rPr>
                <w:b/>
                <w:i/>
                <w:sz w:val="18"/>
                <w:szCs w:val="18"/>
                <w:lang w:val="es-ES_tradnl"/>
              </w:rPr>
            </w:pPr>
            <w:r w:rsidRPr="000B5C59">
              <w:rPr>
                <w:i/>
                <w:sz w:val="18"/>
                <w:szCs w:val="18"/>
                <w:lang w:val="es-ES_tradnl"/>
              </w:rPr>
              <w:t>“Fabricación a partir de materiales del capítulo 03”</w:t>
            </w:r>
          </w:p>
          <w:p w14:paraId="2434650F" w14:textId="77777777" w:rsidR="00596236" w:rsidRPr="00596236" w:rsidRDefault="00596236" w:rsidP="00596236">
            <w:pPr>
              <w:autoSpaceDE w:val="0"/>
              <w:autoSpaceDN w:val="0"/>
              <w:adjustRightInd w:val="0"/>
              <w:ind w:left="459"/>
              <w:jc w:val="both"/>
              <w:rPr>
                <w:sz w:val="20"/>
                <w:szCs w:val="20"/>
                <w:lang w:val="es-ES_tradnl"/>
              </w:rPr>
            </w:pPr>
          </w:p>
        </w:tc>
      </w:tr>
    </w:tbl>
    <w:p w14:paraId="2240BE9A" w14:textId="77777777" w:rsidR="00596236" w:rsidRPr="00596236" w:rsidRDefault="00596236" w:rsidP="0059623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s-ES_tradnl"/>
        </w:rPr>
      </w:pPr>
    </w:p>
    <w:tbl>
      <w:tblPr>
        <w:tblStyle w:val="Tablaconcuadrcula6"/>
        <w:tblW w:w="0" w:type="auto"/>
        <w:tblInd w:w="534" w:type="dxa"/>
        <w:tblLook w:val="04A0" w:firstRow="1" w:lastRow="0" w:firstColumn="1" w:lastColumn="0" w:noHBand="0" w:noVBand="1"/>
      </w:tblPr>
      <w:tblGrid>
        <w:gridCol w:w="8520"/>
      </w:tblGrid>
      <w:tr w:rsidR="00596236" w:rsidRPr="00596236" w14:paraId="0B709D3D" w14:textId="77777777" w:rsidTr="002615C7">
        <w:tc>
          <w:tcPr>
            <w:tcW w:w="8520" w:type="dxa"/>
            <w:shd w:val="clear" w:color="auto" w:fill="F2F2F2" w:themeFill="background1" w:themeFillShade="F2"/>
          </w:tcPr>
          <w:p w14:paraId="28DCE5ED" w14:textId="77777777" w:rsidR="00596236" w:rsidRPr="006F0BF8" w:rsidRDefault="00596236" w:rsidP="00596236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6F0BF8">
              <w:rPr>
                <w:b/>
                <w:sz w:val="18"/>
                <w:szCs w:val="18"/>
                <w:lang w:val="es-ES_tradnl"/>
              </w:rPr>
              <w:t xml:space="preserve">Interpretación de la norma de origen específica </w:t>
            </w:r>
          </w:p>
          <w:p w14:paraId="3D6D6F9E" w14:textId="77777777" w:rsidR="00596236" w:rsidRPr="006F0BF8" w:rsidRDefault="00596236" w:rsidP="00596236">
            <w:pPr>
              <w:ind w:left="1068"/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2A5FD4EB" w14:textId="77777777" w:rsidR="00F15DDC" w:rsidRPr="006F0BF8" w:rsidRDefault="0032346E" w:rsidP="009329B9">
            <w:pPr>
              <w:pStyle w:val="Prrafodelista"/>
              <w:ind w:left="600"/>
              <w:jc w:val="both"/>
              <w:rPr>
                <w:sz w:val="18"/>
                <w:szCs w:val="18"/>
                <w:lang w:val="es-ES_tradnl"/>
              </w:rPr>
            </w:pPr>
            <w:r w:rsidRPr="006F0BF8">
              <w:rPr>
                <w:sz w:val="18"/>
                <w:szCs w:val="18"/>
                <w:lang w:val="es-ES_tradnl"/>
              </w:rPr>
              <w:t>Para la</w:t>
            </w:r>
            <w:r w:rsidR="00F15DDC" w:rsidRPr="006F0BF8">
              <w:rPr>
                <w:sz w:val="18"/>
                <w:szCs w:val="18"/>
                <w:lang w:val="es-ES_tradnl"/>
              </w:rPr>
              <w:t xml:space="preserve"> </w:t>
            </w:r>
            <w:r w:rsidRPr="006F0BF8">
              <w:rPr>
                <w:sz w:val="18"/>
                <w:szCs w:val="18"/>
                <w:lang w:val="es-ES_tradnl"/>
              </w:rPr>
              <w:t>producción de lomos</w:t>
            </w:r>
            <w:r w:rsidR="00F15DDC" w:rsidRPr="006F0BF8">
              <w:rPr>
                <w:sz w:val="18"/>
                <w:szCs w:val="18"/>
                <w:lang w:val="es-ES_tradnl"/>
              </w:rPr>
              <w:t xml:space="preserve"> de atún de la partida arancelaria 1604 se </w:t>
            </w:r>
            <w:r w:rsidRPr="006F0BF8">
              <w:rPr>
                <w:sz w:val="18"/>
                <w:szCs w:val="18"/>
                <w:lang w:val="es-ES_tradnl"/>
              </w:rPr>
              <w:t>permite</w:t>
            </w:r>
            <w:r w:rsidR="00F15DDC" w:rsidRPr="006F0BF8">
              <w:rPr>
                <w:sz w:val="18"/>
                <w:szCs w:val="18"/>
                <w:lang w:val="es-ES_tradnl"/>
              </w:rPr>
              <w:t xml:space="preserve"> utilizar atún entero de</w:t>
            </w:r>
            <w:r w:rsidR="009329B9">
              <w:rPr>
                <w:sz w:val="18"/>
                <w:szCs w:val="18"/>
                <w:lang w:val="es-ES_tradnl"/>
              </w:rPr>
              <w:t>sde</w:t>
            </w:r>
            <w:r w:rsidR="00F15DDC" w:rsidRPr="006F0BF8">
              <w:rPr>
                <w:sz w:val="18"/>
                <w:szCs w:val="18"/>
                <w:lang w:val="es-ES_tradnl"/>
              </w:rPr>
              <w:t xml:space="preserve"> cualquier parte del mundo sin importar su origen. </w:t>
            </w:r>
          </w:p>
          <w:p w14:paraId="39781104" w14:textId="77777777" w:rsidR="0032346E" w:rsidRPr="006F0BF8" w:rsidRDefault="0032346E" w:rsidP="00F15DDC">
            <w:pPr>
              <w:pStyle w:val="Prrafodelista"/>
              <w:ind w:left="1068"/>
              <w:jc w:val="both"/>
              <w:rPr>
                <w:sz w:val="18"/>
                <w:szCs w:val="18"/>
                <w:lang w:val="es-ES_tradnl"/>
              </w:rPr>
            </w:pPr>
          </w:p>
          <w:p w14:paraId="4E319188" w14:textId="77777777" w:rsidR="0032346E" w:rsidRPr="006F0BF8" w:rsidRDefault="0032346E" w:rsidP="0032346E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6F0BF8">
              <w:rPr>
                <w:b/>
                <w:sz w:val="18"/>
                <w:szCs w:val="18"/>
                <w:lang w:val="es-ES_tradnl"/>
              </w:rPr>
              <w:t xml:space="preserve">Exportaciones de lomos de atún fuera de contingente </w:t>
            </w:r>
          </w:p>
          <w:p w14:paraId="5EA8E865" w14:textId="77777777" w:rsidR="00F15DDC" w:rsidRPr="006F0BF8" w:rsidRDefault="00F15DDC" w:rsidP="00F15DDC">
            <w:pPr>
              <w:pStyle w:val="Prrafodelista"/>
              <w:ind w:left="1068"/>
              <w:jc w:val="both"/>
              <w:rPr>
                <w:sz w:val="18"/>
                <w:szCs w:val="18"/>
                <w:lang w:val="es-ES_tradnl"/>
              </w:rPr>
            </w:pPr>
          </w:p>
          <w:p w14:paraId="10E84A4E" w14:textId="4D4FF0EE" w:rsidR="00F15DDC" w:rsidRPr="006F0BF8" w:rsidRDefault="00F15DDC" w:rsidP="009329B9">
            <w:pPr>
              <w:pStyle w:val="Prrafodelista"/>
              <w:ind w:left="600"/>
              <w:jc w:val="both"/>
              <w:rPr>
                <w:sz w:val="18"/>
                <w:szCs w:val="18"/>
                <w:lang w:val="es-ES_tradnl"/>
              </w:rPr>
            </w:pPr>
            <w:r w:rsidRPr="006F0BF8">
              <w:rPr>
                <w:sz w:val="18"/>
                <w:szCs w:val="18"/>
                <w:lang w:val="es-ES_tradnl"/>
              </w:rPr>
              <w:t>Una vez se haya cubierto el volumen del contingente asignado</w:t>
            </w:r>
            <w:r w:rsidR="009329B9">
              <w:rPr>
                <w:sz w:val="18"/>
                <w:szCs w:val="18"/>
                <w:lang w:val="es-ES_tradnl"/>
              </w:rPr>
              <w:t xml:space="preserve"> (4 000 TM)</w:t>
            </w:r>
            <w:r w:rsidRPr="006F0BF8">
              <w:rPr>
                <w:sz w:val="18"/>
                <w:szCs w:val="18"/>
                <w:lang w:val="es-ES_tradnl"/>
              </w:rPr>
              <w:t xml:space="preserve">, para exportaciones al mercado europeo se deberá aplicar la norma de origen especifica establecida en el </w:t>
            </w:r>
            <w:r w:rsidRPr="00D422A5">
              <w:rPr>
                <w:sz w:val="18"/>
                <w:szCs w:val="18"/>
                <w:lang w:val="es-ES_tradnl"/>
              </w:rPr>
              <w:t>Apéndice 2</w:t>
            </w:r>
            <w:r w:rsidRPr="006F0BF8">
              <w:rPr>
                <w:sz w:val="18"/>
                <w:szCs w:val="18"/>
                <w:lang w:val="es-ES_tradnl"/>
              </w:rPr>
              <w:t xml:space="preserve"> del </w:t>
            </w:r>
            <w:r w:rsidR="009329B9">
              <w:rPr>
                <w:sz w:val="18"/>
                <w:szCs w:val="18"/>
                <w:lang w:val="es-ES_tradnl"/>
              </w:rPr>
              <w:t>AdA</w:t>
            </w:r>
            <w:r w:rsidR="00F72FA0">
              <w:rPr>
                <w:sz w:val="18"/>
                <w:szCs w:val="18"/>
                <w:lang w:val="es-ES_tradnl"/>
              </w:rPr>
              <w:t xml:space="preserve">; </w:t>
            </w:r>
            <w:r w:rsidR="00F72FA0" w:rsidRPr="006F0BF8">
              <w:rPr>
                <w:sz w:val="18"/>
                <w:szCs w:val="18"/>
                <w:lang w:val="es-ES_tradnl"/>
              </w:rPr>
              <w:t>misma</w:t>
            </w:r>
            <w:r w:rsidR="009329B9">
              <w:rPr>
                <w:sz w:val="18"/>
                <w:szCs w:val="18"/>
                <w:lang w:val="es-ES_tradnl"/>
              </w:rPr>
              <w:t>, que se identifica</w:t>
            </w:r>
            <w:r w:rsidRPr="006F0BF8">
              <w:rPr>
                <w:sz w:val="18"/>
                <w:szCs w:val="18"/>
                <w:lang w:val="es-ES_tradnl"/>
              </w:rPr>
              <w:t xml:space="preserve"> en el Apartado “</w:t>
            </w:r>
            <w:r w:rsidR="00E059B7">
              <w:rPr>
                <w:sz w:val="18"/>
                <w:szCs w:val="18"/>
                <w:lang w:val="es-ES_tradnl"/>
              </w:rPr>
              <w:t>E</w:t>
            </w:r>
            <w:r w:rsidRPr="006F0BF8">
              <w:rPr>
                <w:sz w:val="18"/>
                <w:szCs w:val="18"/>
                <w:lang w:val="es-ES_tradnl"/>
              </w:rPr>
              <w:t xml:space="preserve">” de esta ficha técnica, la cual exige que se debe utilizar atún enteramente obtenido. </w:t>
            </w:r>
          </w:p>
          <w:p w14:paraId="3A773D1F" w14:textId="77777777" w:rsidR="00596236" w:rsidRPr="00596236" w:rsidRDefault="00596236" w:rsidP="00F15DD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</w:tr>
    </w:tbl>
    <w:p w14:paraId="4EC272F7" w14:textId="77777777" w:rsidR="006D1496" w:rsidRDefault="006D1496" w:rsidP="006D1496">
      <w:pPr>
        <w:jc w:val="both"/>
        <w:rPr>
          <w:sz w:val="18"/>
          <w:szCs w:val="18"/>
          <w:lang w:val="es-ES_tradnl"/>
        </w:rPr>
      </w:pPr>
    </w:p>
    <w:p w14:paraId="0D016562" w14:textId="51207F8B" w:rsidR="006D1496" w:rsidRPr="001F6973" w:rsidRDefault="006D1496" w:rsidP="006D1496">
      <w:pPr>
        <w:jc w:val="both"/>
        <w:rPr>
          <w:sz w:val="20"/>
          <w:szCs w:val="20"/>
          <w:lang w:val="es-ES_tradnl"/>
        </w:rPr>
      </w:pPr>
      <w:r w:rsidRPr="001F6973">
        <w:rPr>
          <w:sz w:val="20"/>
          <w:szCs w:val="20"/>
          <w:lang w:val="es-ES_tradnl"/>
        </w:rPr>
        <w:t>Es necesario que Usted tenga en cuenta que para realizar exportaciones de este tipo de productos</w:t>
      </w:r>
      <w:r w:rsidRPr="001F6973">
        <w:rPr>
          <w:sz w:val="20"/>
          <w:szCs w:val="20"/>
        </w:rPr>
        <w:t xml:space="preserve"> bajo contingentes </w:t>
      </w:r>
      <w:r w:rsidRPr="001F6973">
        <w:rPr>
          <w:sz w:val="20"/>
          <w:szCs w:val="20"/>
          <w:lang w:val="es-ES_tradnl"/>
        </w:rPr>
        <w:t xml:space="preserve">deberá solicitar un “Certificado de Exportación” a la autoridad competente designada por el país centroamericano, que en nuestro caso es la Dirección de Administración de Tratados Comerciales (DATCO) </w:t>
      </w:r>
      <w:r w:rsidR="005462F6" w:rsidRPr="001F6973">
        <w:rPr>
          <w:sz w:val="20"/>
          <w:szCs w:val="20"/>
          <w:lang w:val="es-ES_tradnl"/>
        </w:rPr>
        <w:t xml:space="preserve">del Ministerio de Economía, </w:t>
      </w:r>
      <w:r w:rsidRPr="001F6973">
        <w:rPr>
          <w:sz w:val="20"/>
          <w:szCs w:val="20"/>
          <w:lang w:val="es-ES_tradnl"/>
        </w:rPr>
        <w:t>y conocer asimismo, otros aspectos administrativos relacionados que encontrará en el:</w:t>
      </w:r>
    </w:p>
    <w:p w14:paraId="099B0DF0" w14:textId="77777777" w:rsidR="006D1496" w:rsidRPr="001F6973" w:rsidRDefault="006D1496" w:rsidP="00F53A78">
      <w:pPr>
        <w:numPr>
          <w:ilvl w:val="0"/>
          <w:numId w:val="16"/>
        </w:numPr>
        <w:ind w:left="426"/>
        <w:contextualSpacing/>
        <w:jc w:val="both"/>
        <w:rPr>
          <w:sz w:val="20"/>
          <w:szCs w:val="20"/>
          <w:lang w:val="es-ES_tradnl"/>
        </w:rPr>
      </w:pPr>
      <w:r w:rsidRPr="00A75D37">
        <w:rPr>
          <w:b/>
          <w:color w:val="000000" w:themeColor="text1"/>
          <w:sz w:val="20"/>
          <w:szCs w:val="20"/>
          <w:lang w:val="es-ES_tradnl"/>
        </w:rPr>
        <w:t>Reglamento Centroamericano para la Administración de los Contingentes Regionales del Acuerdo por el que se establece una Asociación entre Centroamérica, por un lado, y la Unión Europea y sus Estados Miembros, por otro</w:t>
      </w:r>
      <w:r w:rsidRPr="00A75D37">
        <w:rPr>
          <w:color w:val="000000" w:themeColor="text1"/>
          <w:sz w:val="20"/>
          <w:szCs w:val="20"/>
          <w:lang w:val="es-ES_tradnl"/>
        </w:rPr>
        <w:t xml:space="preserve"> </w:t>
      </w:r>
      <w:r w:rsidRPr="001F6973">
        <w:rPr>
          <w:sz w:val="20"/>
          <w:szCs w:val="20"/>
          <w:lang w:val="es-ES_tradnl"/>
        </w:rPr>
        <w:t>(Resolución 315-2013 del COMIECO-EX); y</w:t>
      </w:r>
    </w:p>
    <w:p w14:paraId="1C725F8B" w14:textId="77777777" w:rsidR="006D1496" w:rsidRPr="001F6973" w:rsidRDefault="006D1496" w:rsidP="006D1496">
      <w:pPr>
        <w:ind w:left="66"/>
        <w:contextualSpacing/>
        <w:jc w:val="both"/>
        <w:rPr>
          <w:color w:val="FF0000"/>
          <w:sz w:val="20"/>
          <w:szCs w:val="20"/>
          <w:lang w:val="es-ES_tradnl"/>
        </w:rPr>
      </w:pPr>
    </w:p>
    <w:p w14:paraId="6AC8298A" w14:textId="77777777" w:rsidR="006D1496" w:rsidRPr="001F6973" w:rsidRDefault="006D1496" w:rsidP="00F53A78">
      <w:pPr>
        <w:keepNext/>
        <w:keepLines/>
        <w:numPr>
          <w:ilvl w:val="0"/>
          <w:numId w:val="16"/>
        </w:numPr>
        <w:spacing w:before="200"/>
        <w:ind w:left="426"/>
        <w:contextualSpacing/>
        <w:jc w:val="both"/>
        <w:outlineLvl w:val="8"/>
        <w:rPr>
          <w:b/>
          <w:color w:val="C00000"/>
          <w:sz w:val="20"/>
          <w:szCs w:val="20"/>
          <w:lang w:val="es-ES_tradnl"/>
        </w:rPr>
      </w:pPr>
      <w:r w:rsidRPr="00A75D37">
        <w:rPr>
          <w:b/>
          <w:color w:val="000000" w:themeColor="text1"/>
          <w:sz w:val="20"/>
          <w:szCs w:val="20"/>
          <w:lang w:val="es-ES_tradnl"/>
        </w:rPr>
        <w:t>Reglamento (de El Salvador) para la Administración de los Contingentes Arancelarios de Exportación Comprendidos en el Apéndice 2 del Anexo I y el Apéndice 2A del Acuerdo por el que se establece una Asociación entre Centroamérica, por un lado, y la Unión Europea y sus Estados Miembros, por otro</w:t>
      </w:r>
      <w:r w:rsidRPr="001F6973">
        <w:rPr>
          <w:b/>
          <w:color w:val="C00000"/>
          <w:sz w:val="20"/>
          <w:szCs w:val="20"/>
          <w:lang w:val="es-ES_tradnl"/>
        </w:rPr>
        <w:t>.</w:t>
      </w:r>
    </w:p>
    <w:p w14:paraId="1BEE8F5E" w14:textId="77777777" w:rsidR="006D1496" w:rsidRPr="001F6973" w:rsidRDefault="006D1496" w:rsidP="006D149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9FEC2EB" w14:textId="2192A3BB" w:rsidR="006D1496" w:rsidRPr="001F6973" w:rsidRDefault="006D1496" w:rsidP="006D149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1F6973">
        <w:rPr>
          <w:rFonts w:cstheme="minorHAnsi"/>
          <w:sz w:val="20"/>
          <w:szCs w:val="20"/>
        </w:rPr>
        <w:lastRenderedPageBreak/>
        <w:t xml:space="preserve">Asimismo, Usted debe </w:t>
      </w:r>
      <w:r w:rsidR="001F6973">
        <w:rPr>
          <w:rFonts w:cstheme="minorHAnsi"/>
          <w:sz w:val="20"/>
          <w:szCs w:val="20"/>
        </w:rPr>
        <w:t xml:space="preserve">considerar que el </w:t>
      </w:r>
      <w:r w:rsidRPr="001F6973">
        <w:rPr>
          <w:rFonts w:cstheme="minorHAnsi"/>
          <w:sz w:val="20"/>
          <w:szCs w:val="20"/>
        </w:rPr>
        <w:t>contingente será administrado por la Unión Europea de acuerdo con sus regulaciones nacionales, que de manera gene</w:t>
      </w:r>
      <w:r w:rsidR="00654B9C" w:rsidRPr="001F6973">
        <w:rPr>
          <w:rFonts w:cstheme="minorHAnsi"/>
          <w:sz w:val="20"/>
          <w:szCs w:val="20"/>
        </w:rPr>
        <w:t>ral se basa en el principio de Primero en T</w:t>
      </w:r>
      <w:r w:rsidRPr="001F6973">
        <w:rPr>
          <w:rFonts w:cstheme="minorHAnsi"/>
          <w:sz w:val="20"/>
          <w:szCs w:val="20"/>
        </w:rPr>
        <w:t>iempo,</w:t>
      </w:r>
      <w:r w:rsidR="00654B9C" w:rsidRPr="001F6973">
        <w:rPr>
          <w:rFonts w:cstheme="minorHAnsi"/>
          <w:sz w:val="20"/>
          <w:szCs w:val="20"/>
        </w:rPr>
        <w:t xml:space="preserve"> Primero en derecho (PTPD), y la presentación del Certificado de Exportación de El Salvador.</w:t>
      </w:r>
    </w:p>
    <w:p w14:paraId="6701423C" w14:textId="77777777" w:rsidR="00E060F0" w:rsidRDefault="00B67A1B" w:rsidP="00D47E8B">
      <w:pPr>
        <w:pStyle w:val="Prrafodelista"/>
        <w:ind w:left="426"/>
        <w:jc w:val="both"/>
        <w:rPr>
          <w:color w:val="FF0000"/>
          <w:sz w:val="20"/>
          <w:szCs w:val="20"/>
          <w:lang w:val="es-ES_tradnl"/>
        </w:rPr>
      </w:pPr>
      <w:r>
        <w:rPr>
          <w:color w:val="FF0000"/>
          <w:sz w:val="20"/>
          <w:szCs w:val="20"/>
          <w:lang w:val="es-ES_tradnl"/>
        </w:rPr>
        <w:t>.</w:t>
      </w:r>
    </w:p>
    <w:p w14:paraId="17730627" w14:textId="3656D8FB" w:rsidR="00596236" w:rsidRDefault="00A24981" w:rsidP="00D47E8B">
      <w:pPr>
        <w:pStyle w:val="Prrafodelista"/>
        <w:ind w:left="426"/>
        <w:jc w:val="both"/>
        <w:rPr>
          <w:b/>
          <w:color w:val="000000" w:themeColor="text1"/>
          <w:sz w:val="20"/>
          <w:szCs w:val="20"/>
          <w:lang w:val="es-ES_tradnl"/>
        </w:rPr>
      </w:pPr>
      <w:r w:rsidRPr="004D79BD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3BEB13" wp14:editId="7D2D0226">
                <wp:simplePos x="0" y="0"/>
                <wp:positionH relativeFrom="column">
                  <wp:posOffset>-107213</wp:posOffset>
                </wp:positionH>
                <wp:positionV relativeFrom="paragraph">
                  <wp:posOffset>70587</wp:posOffset>
                </wp:positionV>
                <wp:extent cx="5691225" cy="647700"/>
                <wp:effectExtent l="0" t="57150" r="24130" b="19050"/>
                <wp:wrapNone/>
                <wp:docPr id="52" name="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225" cy="647700"/>
                          <a:chOff x="0" y="99366"/>
                          <a:chExt cx="5753100" cy="519759"/>
                        </a:xfrm>
                      </wpg:grpSpPr>
                      <wps:wsp>
                        <wps:cNvPr id="53" name="53 Elipse"/>
                        <wps:cNvSpPr/>
                        <wps:spPr>
                          <a:xfrm>
                            <a:off x="0" y="99366"/>
                            <a:ext cx="647700" cy="519759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Elipse"/>
                        <wps:cNvSpPr/>
                        <wps:spPr>
                          <a:xfrm>
                            <a:off x="171450" y="99366"/>
                            <a:ext cx="476250" cy="3768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67EA28" w14:textId="77777777" w:rsidR="005462F6" w:rsidRPr="004D79BD" w:rsidRDefault="005462F6" w:rsidP="00A249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"/>
                        <wps:cNvSpPr/>
                        <wps:spPr>
                          <a:xfrm>
                            <a:off x="504825" y="238125"/>
                            <a:ext cx="5248275" cy="3810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0835E4" w14:textId="77777777" w:rsidR="005462F6" w:rsidRPr="00AB6D3A" w:rsidRDefault="005462F6" w:rsidP="00A24981">
                              <w:pPr>
                                <w:rPr>
                                  <w:sz w:val="24"/>
                                </w:rPr>
                              </w:pPr>
                              <w:r w:rsidRPr="00AB6D3A">
                                <w:rPr>
                                  <w:b/>
                                  <w:color w:val="FFFFFF" w:themeColor="background1"/>
                                  <w:szCs w:val="20"/>
                                  <w:lang w:val="es-ES_tradnl"/>
                                </w:rPr>
                                <w:t xml:space="preserve"> FORMATOS A UTILIZAR PARA DEMOSTRAR DOCUMENTALMENTE QUE EL PRODUCTO/ MATERIALES CALIFICAN COMO ORIGINARIOS DEL ACUERDO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BEB13" id="52 Grupo" o:spid="_x0000_s1060" style="position:absolute;left:0;text-align:left;margin-left:-8.45pt;margin-top:5.55pt;width:448.15pt;height:51pt;z-index:251674624;mso-width-relative:margin;mso-height-relative:margin" coordorigin=",993" coordsize="57531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">
                <v:oval id="53 Elipse" o:spid="_x0000_s1061" style="position:absolute;top:993;width:6477;height:5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z/sMA&#10;AADbAAAADwAAAGRycy9kb3ducmV2LnhtbESPT4vCMBTE7wt+h/AEb2uq4rrtGkUE/6An67LnR/Ns&#10;S5uX0kSt394Iwh6HmfkNM192phY3al1pWcFoGIEgzqwuOVfwe958foNwHlljbZkUPMjBctH7mGOi&#10;7Z1PdEt9LgKEXYIKCu+bREqXFWTQDW1DHLyLbQ36INtc6hbvAW5qOY6iL2mw5LBQYEPrgrIqvRoF&#10;9SPe8vkS76t4d8xmh5j/XLVTatDvVj8gPHX+P/xu7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z/sMAAADbAAAADwAAAAAAAAAAAAAAAACYAgAAZHJzL2Rv&#10;d25yZXYueG1sUEsFBgAAAAAEAAQA9QAAAIgDAAAAAA==&#10;" fillcolor="#376092" strokecolor="#385d8a" strokeweight="2pt"/>
                <v:oval id="54 Elipse" o:spid="_x0000_s1062" style="position:absolute;left:1714;top:993;width:4763;height:3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p8YA&#10;AADbAAAADwAAAGRycy9kb3ducmV2LnhtbESPQUvDQBSE7wX/w/IEL8VslFYkZlMkpVBpoVg96O2Z&#10;fW6i2bdpdpvGf+8KBY/DzHzD5IvRtmKg3jeOFdwkKQjiyumGjYLXl9X1PQgfkDW2jknBD3lYFBeT&#10;HDPtTvxMwz4YESHsM1RQh9BlUvqqJos+cR1x9D5dbzFE2RupezxFuG3lbZreSYsNx4UaOyprqr73&#10;R6tgu9o8ve/M9CMt+Wu+fCulOXSDUleX4+MDiEBj+A+f22utYD6D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6p8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5F67EA28" w14:textId="77777777" w:rsidR="005462F6" w:rsidRPr="004D79BD" w:rsidRDefault="005462F6" w:rsidP="00A2498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rect id="55 Rectángulo" o:spid="_x0000_s1063" style="position:absolute;left:5048;top:2381;width:5248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/8MA&#10;AADbAAAADwAAAGRycy9kb3ducmV2LnhtbESPzWrDMBCE74W8g9hAb43cgEtwIpvQkCb01jiUHhdr&#10;459YK2Gpjvv2VaGQ4zAz3zCbYjK9GGnwrWUFz4sEBHFldcu1gnO5f1qB8AFZY2+ZFPyQhyKfPWww&#10;0/bGHzSeQi0ihH2GCpoQXCalrxoy6BfWEUfvYgeDIcqhlnrAW4SbXi6T5EUabDkuNOjotaHqevo2&#10;Csi9d+Vhtx/564hdepCfrkvflHqcT9s1iEBTuIf/20e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/8MAAADbAAAADwAAAAAAAAAAAAAAAACYAgAAZHJzL2Rv&#10;d25yZXYueG1sUEsFBgAAAAAEAAQA9QAAAIgDAAAAAA==&#10;" fillcolor="#10253f" strokecolor="#385d8a" strokeweight="2pt">
                  <v:textbox>
                    <w:txbxContent>
                      <w:p w14:paraId="770835E4" w14:textId="77777777" w:rsidR="005462F6" w:rsidRPr="00AB6D3A" w:rsidRDefault="005462F6" w:rsidP="00A24981">
                        <w:pPr>
                          <w:rPr>
                            <w:sz w:val="24"/>
                          </w:rPr>
                        </w:pPr>
                        <w:r w:rsidRPr="00AB6D3A">
                          <w:rPr>
                            <w:b/>
                            <w:color w:val="FFFFFF" w:themeColor="background1"/>
                            <w:szCs w:val="20"/>
                            <w:lang w:val="es-ES_tradnl"/>
                          </w:rPr>
                          <w:t xml:space="preserve"> FORMATOS A UTILIZAR PARA DEMOSTRAR DOCUMENTALMENTE QUE EL PRODUCTO/ MATERIALES CALIFICAN COMO ORIGINARIOS DEL ACUERDO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2BFC5C9" w14:textId="77777777" w:rsidR="00A24981" w:rsidRDefault="00A24981" w:rsidP="00596236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02136BAB" w14:textId="77777777" w:rsidR="00A24981" w:rsidRDefault="00A24981" w:rsidP="00596236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3E1622B6" w14:textId="77777777" w:rsidR="00A24981" w:rsidRDefault="00A24981" w:rsidP="00596236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723E84AC" w14:textId="77777777" w:rsidR="00A24981" w:rsidRPr="00596236" w:rsidRDefault="00A24981" w:rsidP="00596236">
      <w:pPr>
        <w:contextualSpacing/>
        <w:jc w:val="both"/>
        <w:rPr>
          <w:sz w:val="20"/>
          <w:szCs w:val="20"/>
          <w:lang w:val="es-ES_tradnl"/>
        </w:rPr>
      </w:pPr>
    </w:p>
    <w:p w14:paraId="6374A22F" w14:textId="5B878D03" w:rsidR="00691F6E" w:rsidRPr="00E54DDA" w:rsidRDefault="00691F6E" w:rsidP="00691F6E">
      <w:pPr>
        <w:contextualSpacing/>
        <w:jc w:val="both"/>
        <w:rPr>
          <w:sz w:val="20"/>
          <w:szCs w:val="20"/>
          <w:lang w:val="es-ES_tradnl"/>
        </w:rPr>
      </w:pPr>
      <w:r w:rsidRPr="00E54DDA">
        <w:rPr>
          <w:sz w:val="20"/>
          <w:szCs w:val="20"/>
          <w:lang w:val="es-ES_tradnl"/>
        </w:rPr>
        <w:t xml:space="preserve">Cuando el productor/exportador realice una exportación </w:t>
      </w:r>
      <w:r>
        <w:rPr>
          <w:sz w:val="20"/>
          <w:szCs w:val="20"/>
          <w:lang w:val="es-ES_tradnl"/>
        </w:rPr>
        <w:t>h</w:t>
      </w:r>
      <w:r w:rsidRPr="00E54DDA">
        <w:rPr>
          <w:sz w:val="20"/>
          <w:szCs w:val="20"/>
          <w:lang w:val="es-ES_tradnl"/>
        </w:rPr>
        <w:t>a</w:t>
      </w:r>
      <w:r>
        <w:rPr>
          <w:sz w:val="20"/>
          <w:szCs w:val="20"/>
          <w:lang w:val="es-ES_tradnl"/>
        </w:rPr>
        <w:t>cia</w:t>
      </w:r>
      <w:r w:rsidRPr="00E54DDA">
        <w:rPr>
          <w:sz w:val="20"/>
          <w:szCs w:val="20"/>
          <w:lang w:val="es-ES_tradnl"/>
        </w:rPr>
        <w:t xml:space="preserve"> la </w:t>
      </w:r>
      <w:r>
        <w:rPr>
          <w:sz w:val="20"/>
          <w:szCs w:val="20"/>
          <w:lang w:val="es-ES_tradnl"/>
        </w:rPr>
        <w:t xml:space="preserve">Unión Europea deberá adjuntar </w:t>
      </w:r>
      <w:r w:rsidRPr="00E54DDA">
        <w:rPr>
          <w:sz w:val="20"/>
          <w:szCs w:val="20"/>
          <w:lang w:val="es-ES_tradnl"/>
        </w:rPr>
        <w:t xml:space="preserve">la </w:t>
      </w:r>
      <w:r>
        <w:rPr>
          <w:sz w:val="20"/>
          <w:szCs w:val="20"/>
          <w:lang w:val="es-ES_tradnl"/>
        </w:rPr>
        <w:t>documentación requerida por la a</w:t>
      </w:r>
      <w:r w:rsidRPr="00E54DDA">
        <w:rPr>
          <w:sz w:val="20"/>
          <w:szCs w:val="20"/>
          <w:lang w:val="es-ES_tradnl"/>
        </w:rPr>
        <w:t xml:space="preserve">duana europea, ya sea un Certificado de circulación de mercancías EUR.1 </w:t>
      </w:r>
      <w:r w:rsidRPr="001F6973">
        <w:rPr>
          <w:b/>
          <w:color w:val="000000" w:themeColor="text1"/>
          <w:sz w:val="20"/>
          <w:szCs w:val="20"/>
          <w:lang w:val="es-ES_tradnl"/>
        </w:rPr>
        <w:t>(</w:t>
      </w:r>
      <w:r w:rsidR="00D422A5" w:rsidRPr="001F6973">
        <w:rPr>
          <w:b/>
          <w:color w:val="000000" w:themeColor="text1"/>
          <w:sz w:val="20"/>
          <w:szCs w:val="20"/>
          <w:lang w:val="es-ES_tradnl"/>
        </w:rPr>
        <w:t>Apéndice 3</w:t>
      </w:r>
      <w:r w:rsidRPr="001F6973">
        <w:rPr>
          <w:b/>
          <w:color w:val="000000" w:themeColor="text1"/>
          <w:sz w:val="20"/>
          <w:szCs w:val="20"/>
          <w:lang w:val="es-ES_tradnl"/>
        </w:rPr>
        <w:t>)</w:t>
      </w:r>
      <w:r w:rsidRPr="001F6973">
        <w:rPr>
          <w:color w:val="000000" w:themeColor="text1"/>
          <w:sz w:val="20"/>
          <w:szCs w:val="20"/>
          <w:lang w:val="es-ES_tradnl"/>
        </w:rPr>
        <w:t xml:space="preserve"> o una Declaración en factura </w:t>
      </w:r>
      <w:r w:rsidRPr="001F6973">
        <w:rPr>
          <w:b/>
          <w:color w:val="000000" w:themeColor="text1"/>
          <w:sz w:val="20"/>
          <w:szCs w:val="20"/>
          <w:lang w:val="es-ES_tradnl"/>
        </w:rPr>
        <w:t>(</w:t>
      </w:r>
      <w:r w:rsidR="00D422A5" w:rsidRPr="001F6973">
        <w:rPr>
          <w:b/>
          <w:color w:val="000000" w:themeColor="text1"/>
          <w:sz w:val="20"/>
          <w:szCs w:val="20"/>
          <w:lang w:val="es-ES_tradnl"/>
        </w:rPr>
        <w:t>Apéndice 4</w:t>
      </w:r>
      <w:r w:rsidRPr="001F6973">
        <w:rPr>
          <w:b/>
          <w:color w:val="000000" w:themeColor="text1"/>
          <w:sz w:val="20"/>
          <w:szCs w:val="20"/>
          <w:lang w:val="es-ES_tradnl"/>
        </w:rPr>
        <w:t>),</w:t>
      </w:r>
      <w:r w:rsidRPr="001F6973">
        <w:rPr>
          <w:color w:val="000000" w:themeColor="text1"/>
          <w:sz w:val="20"/>
          <w:szCs w:val="20"/>
          <w:lang w:val="es-ES_tradnl"/>
        </w:rPr>
        <w:t xml:space="preserve"> </w:t>
      </w:r>
      <w:r w:rsidRPr="00E54DDA">
        <w:rPr>
          <w:sz w:val="20"/>
          <w:szCs w:val="20"/>
          <w:lang w:val="es-ES_tradnl"/>
        </w:rPr>
        <w:t>ambos conocidos como “Prueba de origen”</w:t>
      </w:r>
      <w:r>
        <w:rPr>
          <w:sz w:val="20"/>
          <w:szCs w:val="20"/>
          <w:lang w:val="es-ES_tradnl"/>
        </w:rPr>
        <w:t>,</w:t>
      </w:r>
      <w:r w:rsidRPr="00E54DDA">
        <w:rPr>
          <w:sz w:val="20"/>
          <w:szCs w:val="20"/>
          <w:lang w:val="es-ES_tradnl"/>
        </w:rPr>
        <w:t xml:space="preserve"> y son los dos medios </w:t>
      </w:r>
      <w:r>
        <w:rPr>
          <w:sz w:val="20"/>
          <w:szCs w:val="20"/>
          <w:lang w:val="es-ES_tradnl"/>
        </w:rPr>
        <w:t>que el AdA</w:t>
      </w:r>
      <w:r w:rsidRPr="00E54DDA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establece</w:t>
      </w:r>
      <w:r w:rsidRPr="00E54DDA">
        <w:rPr>
          <w:sz w:val="20"/>
          <w:szCs w:val="20"/>
          <w:lang w:val="es-ES_tradnl"/>
        </w:rPr>
        <w:t xml:space="preserve"> para demostrar documentalmente que </w:t>
      </w:r>
      <w:r>
        <w:rPr>
          <w:sz w:val="20"/>
          <w:szCs w:val="20"/>
          <w:lang w:val="es-ES_tradnl"/>
        </w:rPr>
        <w:t xml:space="preserve">estos productos, producidos </w:t>
      </w:r>
      <w:r w:rsidR="00A75D37">
        <w:rPr>
          <w:sz w:val="20"/>
          <w:szCs w:val="20"/>
          <w:lang w:val="es-ES_tradnl"/>
        </w:rPr>
        <w:t>en El</w:t>
      </w:r>
      <w:r>
        <w:rPr>
          <w:sz w:val="20"/>
          <w:szCs w:val="20"/>
          <w:lang w:val="es-ES_tradnl"/>
        </w:rPr>
        <w:t xml:space="preserve"> Salvador cumplen con el R</w:t>
      </w:r>
      <w:r w:rsidRPr="00E54DDA">
        <w:rPr>
          <w:sz w:val="20"/>
          <w:szCs w:val="20"/>
          <w:lang w:val="es-ES_tradnl"/>
        </w:rPr>
        <w:t xml:space="preserve">égimen de </w:t>
      </w:r>
      <w:r>
        <w:rPr>
          <w:sz w:val="20"/>
          <w:szCs w:val="20"/>
          <w:lang w:val="es-ES_tradnl"/>
        </w:rPr>
        <w:t xml:space="preserve">normas de </w:t>
      </w:r>
      <w:r w:rsidRPr="00E54DDA">
        <w:rPr>
          <w:sz w:val="20"/>
          <w:szCs w:val="20"/>
          <w:lang w:val="es-ES_tradnl"/>
        </w:rPr>
        <w:t>origen</w:t>
      </w:r>
      <w:r>
        <w:rPr>
          <w:sz w:val="20"/>
          <w:szCs w:val="20"/>
          <w:lang w:val="es-ES_tradnl"/>
        </w:rPr>
        <w:t>. Para tal fin, el Centro de Trámites de I</w:t>
      </w:r>
      <w:r w:rsidRPr="00E54DDA">
        <w:rPr>
          <w:sz w:val="20"/>
          <w:szCs w:val="20"/>
          <w:lang w:val="es-ES_tradnl"/>
        </w:rPr>
        <w:t xml:space="preserve">mportaciones y Exportaciones del Banco Central de Reserva (CIEX/BCR) deberá: </w:t>
      </w:r>
    </w:p>
    <w:p w14:paraId="0C7ECDE7" w14:textId="77777777" w:rsidR="00691F6E" w:rsidRPr="00E54DDA" w:rsidRDefault="00691F6E" w:rsidP="00691F6E">
      <w:pPr>
        <w:contextualSpacing/>
        <w:jc w:val="both"/>
        <w:rPr>
          <w:sz w:val="20"/>
          <w:szCs w:val="20"/>
          <w:lang w:val="es-ES_tradnl"/>
        </w:rPr>
      </w:pPr>
    </w:p>
    <w:p w14:paraId="77ADCED0" w14:textId="77777777" w:rsidR="00691F6E" w:rsidRPr="00E54DDA" w:rsidRDefault="00691F6E" w:rsidP="00F53A78">
      <w:pPr>
        <w:numPr>
          <w:ilvl w:val="0"/>
          <w:numId w:val="6"/>
        </w:numPr>
        <w:ind w:left="426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</w:t>
      </w:r>
      <w:r w:rsidRPr="00E54DDA">
        <w:rPr>
          <w:sz w:val="20"/>
          <w:szCs w:val="20"/>
          <w:lang w:val="es-ES_tradnl"/>
        </w:rPr>
        <w:t xml:space="preserve">mitir el Certificado de </w:t>
      </w:r>
      <w:r>
        <w:rPr>
          <w:sz w:val="20"/>
          <w:szCs w:val="20"/>
          <w:lang w:val="es-ES_tradnl"/>
        </w:rPr>
        <w:t>Circulación de Mercancías EUR.1</w:t>
      </w:r>
      <w:r w:rsidRPr="00E54DDA">
        <w:rPr>
          <w:sz w:val="20"/>
          <w:szCs w:val="20"/>
          <w:lang w:val="es-ES_tradnl"/>
        </w:rPr>
        <w:t>, previa presen</w:t>
      </w:r>
      <w:r>
        <w:rPr>
          <w:sz w:val="20"/>
          <w:szCs w:val="20"/>
          <w:lang w:val="es-ES_tradnl"/>
        </w:rPr>
        <w:t xml:space="preserve">tación por parte del </w:t>
      </w:r>
      <w:r w:rsidRPr="00E54DDA">
        <w:rPr>
          <w:sz w:val="20"/>
          <w:szCs w:val="20"/>
          <w:lang w:val="es-ES_tradnl"/>
        </w:rPr>
        <w:t>exportador</w:t>
      </w:r>
      <w:r>
        <w:rPr>
          <w:sz w:val="20"/>
          <w:szCs w:val="20"/>
          <w:lang w:val="es-ES_tradnl"/>
        </w:rPr>
        <w:t xml:space="preserve"> o su representante,</w:t>
      </w:r>
      <w:r w:rsidRPr="00E54DDA">
        <w:rPr>
          <w:sz w:val="20"/>
          <w:szCs w:val="20"/>
          <w:lang w:val="es-ES_tradnl"/>
        </w:rPr>
        <w:t xml:space="preserve"> de una solicitud de emisión de</w:t>
      </w:r>
      <w:r>
        <w:rPr>
          <w:sz w:val="20"/>
          <w:szCs w:val="20"/>
          <w:lang w:val="es-ES_tradnl"/>
        </w:rPr>
        <w:t xml:space="preserve">l </w:t>
      </w:r>
      <w:r w:rsidRPr="00E54DDA">
        <w:rPr>
          <w:sz w:val="20"/>
          <w:szCs w:val="20"/>
          <w:lang w:val="es-ES_tradnl"/>
        </w:rPr>
        <w:t>EUR.1</w:t>
      </w:r>
      <w:r>
        <w:rPr>
          <w:sz w:val="20"/>
          <w:szCs w:val="20"/>
          <w:lang w:val="es-ES_tradnl"/>
        </w:rPr>
        <w:t xml:space="preserve">, así como alguna otra información requerida </w:t>
      </w:r>
      <w:r w:rsidRPr="00E54DDA">
        <w:rPr>
          <w:sz w:val="20"/>
          <w:szCs w:val="20"/>
          <w:lang w:val="es-ES_tradnl"/>
        </w:rPr>
        <w:t xml:space="preserve">por dicha institución. </w:t>
      </w:r>
    </w:p>
    <w:p w14:paraId="61E3EEBB" w14:textId="77777777" w:rsidR="00691F6E" w:rsidRDefault="00691F6E" w:rsidP="00691F6E">
      <w:pPr>
        <w:jc w:val="both"/>
        <w:rPr>
          <w:sz w:val="20"/>
          <w:szCs w:val="20"/>
          <w:lang w:val="es-ES_tradnl"/>
        </w:rPr>
      </w:pPr>
    </w:p>
    <w:p w14:paraId="004A6ECE" w14:textId="269A1C25" w:rsidR="00691F6E" w:rsidRPr="005561CD" w:rsidRDefault="00691F6E" w:rsidP="00691F6E">
      <w:p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Cabe aclarar que e</w:t>
      </w:r>
      <w:r w:rsidRPr="005561CD">
        <w:rPr>
          <w:sz w:val="20"/>
          <w:szCs w:val="20"/>
          <w:lang w:val="es-ES_tradnl"/>
        </w:rPr>
        <w:t xml:space="preserve">l EUR.1 no es exigible cuando el valor total de los productos sea </w:t>
      </w:r>
      <w:r>
        <w:rPr>
          <w:sz w:val="20"/>
          <w:szCs w:val="20"/>
          <w:lang w:val="es-ES_tradnl"/>
        </w:rPr>
        <w:t>inf</w:t>
      </w:r>
      <w:r w:rsidRPr="005561CD">
        <w:rPr>
          <w:sz w:val="20"/>
          <w:szCs w:val="20"/>
          <w:lang w:val="es-ES_tradnl"/>
        </w:rPr>
        <w:t xml:space="preserve">erior </w:t>
      </w:r>
      <w:r>
        <w:rPr>
          <w:sz w:val="20"/>
          <w:szCs w:val="20"/>
          <w:lang w:val="es-ES_tradnl"/>
        </w:rPr>
        <w:t xml:space="preserve">o igual </w:t>
      </w:r>
      <w:r w:rsidRPr="005561CD">
        <w:rPr>
          <w:sz w:val="20"/>
          <w:szCs w:val="20"/>
          <w:lang w:val="es-ES_tradnl"/>
        </w:rPr>
        <w:t>a 500 euros cuando se trate de bultos pequeños</w:t>
      </w:r>
      <w:r>
        <w:rPr>
          <w:sz w:val="20"/>
          <w:szCs w:val="20"/>
          <w:lang w:val="es-ES_tradnl"/>
        </w:rPr>
        <w:t>, ó a 1,</w:t>
      </w:r>
      <w:r w:rsidRPr="005561CD">
        <w:rPr>
          <w:sz w:val="20"/>
          <w:szCs w:val="20"/>
          <w:lang w:val="es-ES_tradnl"/>
        </w:rPr>
        <w:t>200 euros en el caso de productos que formen parte del equipaje personal del viajero</w:t>
      </w:r>
      <w:r w:rsidR="005462F6">
        <w:rPr>
          <w:rStyle w:val="Refdenotaalpie"/>
          <w:sz w:val="20"/>
          <w:szCs w:val="20"/>
          <w:lang w:val="es-ES_tradnl"/>
        </w:rPr>
        <w:footnoteReference w:id="5"/>
      </w:r>
      <w:r w:rsidRPr="005561CD">
        <w:rPr>
          <w:sz w:val="20"/>
          <w:szCs w:val="20"/>
          <w:lang w:val="es-ES_tradnl"/>
        </w:rPr>
        <w:t>.</w:t>
      </w:r>
    </w:p>
    <w:p w14:paraId="42897368" w14:textId="77777777" w:rsidR="00691F6E" w:rsidRPr="003163C7" w:rsidRDefault="00691F6E" w:rsidP="00691F6E">
      <w:pPr>
        <w:pStyle w:val="Prrafodelista"/>
        <w:jc w:val="both"/>
        <w:rPr>
          <w:sz w:val="20"/>
          <w:szCs w:val="20"/>
          <w:lang w:val="es-ES_tradnl"/>
        </w:rPr>
      </w:pPr>
    </w:p>
    <w:p w14:paraId="2E1D3AD2" w14:textId="77777777" w:rsidR="00691F6E" w:rsidRPr="003163C7" w:rsidRDefault="00691F6E" w:rsidP="00F53A78">
      <w:pPr>
        <w:pStyle w:val="Prrafodelista"/>
        <w:numPr>
          <w:ilvl w:val="0"/>
          <w:numId w:val="6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</w:t>
      </w:r>
      <w:r w:rsidRPr="003163C7">
        <w:rPr>
          <w:sz w:val="20"/>
          <w:szCs w:val="20"/>
          <w:lang w:val="es-ES_tradnl"/>
        </w:rPr>
        <w:t>torgar el calificativo de “exportador autoriza</w:t>
      </w:r>
      <w:r>
        <w:rPr>
          <w:sz w:val="20"/>
          <w:szCs w:val="20"/>
          <w:lang w:val="es-ES_tradnl"/>
        </w:rPr>
        <w:t>do” cuando éste vaya a realizar</w:t>
      </w:r>
      <w:r w:rsidRPr="003163C7">
        <w:rPr>
          <w:sz w:val="20"/>
          <w:szCs w:val="20"/>
          <w:lang w:val="es-ES_tradnl"/>
        </w:rPr>
        <w:t xml:space="preserve"> exportaciones frecuentes</w:t>
      </w:r>
      <w:r>
        <w:rPr>
          <w:sz w:val="20"/>
          <w:szCs w:val="20"/>
          <w:lang w:val="es-ES_tradnl"/>
        </w:rPr>
        <w:t>, independientemente</w:t>
      </w:r>
      <w:r w:rsidRPr="003163C7">
        <w:rPr>
          <w:sz w:val="20"/>
          <w:szCs w:val="20"/>
          <w:lang w:val="es-ES_tradnl"/>
        </w:rPr>
        <w:t xml:space="preserve"> del valor de</w:t>
      </w:r>
      <w:r>
        <w:rPr>
          <w:sz w:val="20"/>
          <w:szCs w:val="20"/>
          <w:lang w:val="es-ES_tradnl"/>
        </w:rPr>
        <w:t xml:space="preserve"> los productos;</w:t>
      </w:r>
      <w:r w:rsidRPr="003163C7">
        <w:rPr>
          <w:sz w:val="20"/>
          <w:szCs w:val="20"/>
          <w:lang w:val="es-ES_tradnl"/>
        </w:rPr>
        <w:t xml:space="preserve"> debiendo en este caso</w:t>
      </w:r>
      <w:r>
        <w:rPr>
          <w:sz w:val="20"/>
          <w:szCs w:val="20"/>
          <w:lang w:val="es-ES_tradnl"/>
        </w:rPr>
        <w:t>,</w:t>
      </w:r>
      <w:r w:rsidRPr="003163C7">
        <w:rPr>
          <w:sz w:val="20"/>
          <w:szCs w:val="20"/>
          <w:lang w:val="es-ES_tradnl"/>
        </w:rPr>
        <w:t xml:space="preserve"> asignarle un número de autorización que deberá fi</w:t>
      </w:r>
      <w:r>
        <w:rPr>
          <w:sz w:val="20"/>
          <w:szCs w:val="20"/>
          <w:lang w:val="es-ES_tradnl"/>
        </w:rPr>
        <w:t>gurar en la Declaración en</w:t>
      </w:r>
      <w:r w:rsidRPr="003163C7">
        <w:rPr>
          <w:sz w:val="20"/>
          <w:szCs w:val="20"/>
          <w:lang w:val="es-ES_tradnl"/>
        </w:rPr>
        <w:t xml:space="preserve"> factura. Dicha autorización no es obligatoria cuando el valor de</w:t>
      </w:r>
      <w:r>
        <w:rPr>
          <w:sz w:val="20"/>
          <w:szCs w:val="20"/>
          <w:lang w:val="es-ES_tradnl"/>
        </w:rPr>
        <w:t xml:space="preserve"> la exportación no excede de 6,</w:t>
      </w:r>
      <w:r w:rsidRPr="003163C7">
        <w:rPr>
          <w:sz w:val="20"/>
          <w:szCs w:val="20"/>
          <w:lang w:val="es-ES_tradnl"/>
        </w:rPr>
        <w:t>000 euros.</w:t>
      </w:r>
    </w:p>
    <w:p w14:paraId="32664A94" w14:textId="77777777" w:rsidR="002A516B" w:rsidRDefault="002A516B" w:rsidP="002A516B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1947E3C3" w14:textId="77777777" w:rsidR="002A516B" w:rsidRDefault="002A516B" w:rsidP="002A516B">
      <w:pPr>
        <w:spacing w:before="24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además, que si usted utiliza materiales originarios de otros países, debe documentar la prueba de origen en la forma siguiente:</w:t>
      </w:r>
    </w:p>
    <w:p w14:paraId="75F97B11" w14:textId="78B80385" w:rsidR="002A516B" w:rsidRDefault="002A516B" w:rsidP="00F53A78">
      <w:pPr>
        <w:pStyle w:val="Prrafodelista"/>
        <w:numPr>
          <w:ilvl w:val="0"/>
          <w:numId w:val="12"/>
        </w:numPr>
        <w:ind w:left="36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Si utiliza materiales de cualquier país de Centroamérica o de la Unión Europea, deberá exigir</w:t>
      </w:r>
      <w:r w:rsidR="005462F6" w:rsidRPr="005462F6">
        <w:rPr>
          <w:sz w:val="20"/>
          <w:szCs w:val="20"/>
          <w:lang w:val="es-ES_tradnl"/>
        </w:rPr>
        <w:t xml:space="preserve"> </w:t>
      </w:r>
      <w:r w:rsidR="005462F6">
        <w:rPr>
          <w:sz w:val="20"/>
          <w:szCs w:val="20"/>
          <w:lang w:val="es-ES_tradnl"/>
        </w:rPr>
        <w:t>a su proveedor</w:t>
      </w:r>
      <w:r>
        <w:rPr>
          <w:sz w:val="20"/>
          <w:szCs w:val="20"/>
          <w:lang w:val="es-ES_tradnl"/>
        </w:rPr>
        <w:t xml:space="preserve"> la entrega de un Certificado de Circulación de Mercancías EUR.1 o una Declaración en factura para indicar que el material es originario  de una Parte del Acuerdo, o</w:t>
      </w:r>
    </w:p>
    <w:p w14:paraId="7EF32319" w14:textId="77777777" w:rsidR="002A516B" w:rsidRDefault="002A516B" w:rsidP="00AB6D3A">
      <w:pPr>
        <w:pStyle w:val="Prrafodelista"/>
        <w:ind w:left="360"/>
        <w:jc w:val="both"/>
        <w:rPr>
          <w:color w:val="002060"/>
          <w:sz w:val="20"/>
          <w:szCs w:val="20"/>
          <w:lang w:val="es-ES_tradnl"/>
        </w:rPr>
      </w:pPr>
    </w:p>
    <w:p w14:paraId="7A8BF9F6" w14:textId="466BED51" w:rsidR="00E060F0" w:rsidRPr="001F6973" w:rsidRDefault="002A516B" w:rsidP="00F53A78">
      <w:pPr>
        <w:pStyle w:val="Prrafodelista"/>
        <w:numPr>
          <w:ilvl w:val="0"/>
          <w:numId w:val="12"/>
        </w:numPr>
        <w:ind w:left="360"/>
        <w:jc w:val="both"/>
        <w:rPr>
          <w:color w:val="002060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Si utiliza materiales de Bolivia, Colombia, Ecuador, Perú o Venezuela, deberá exigir</w:t>
      </w:r>
      <w:r w:rsidR="005462F6" w:rsidRPr="005462F6">
        <w:rPr>
          <w:sz w:val="20"/>
          <w:szCs w:val="20"/>
          <w:lang w:val="es-ES_tradnl"/>
        </w:rPr>
        <w:t xml:space="preserve"> </w:t>
      </w:r>
      <w:r w:rsidR="005462F6">
        <w:rPr>
          <w:sz w:val="20"/>
          <w:szCs w:val="20"/>
          <w:lang w:val="es-ES_tradnl"/>
        </w:rPr>
        <w:t>a su proveedor</w:t>
      </w:r>
      <w:r>
        <w:rPr>
          <w:sz w:val="20"/>
          <w:szCs w:val="20"/>
          <w:lang w:val="es-ES_tradnl"/>
        </w:rPr>
        <w:t xml:space="preserve"> la entrega de un Certificado de origen “FORM A” o FORMULARIO “A”, que es el utilizado en el SGP</w:t>
      </w:r>
      <w:r>
        <w:rPr>
          <w:sz w:val="20"/>
          <w:szCs w:val="20"/>
          <w:vertAlign w:val="superscript"/>
          <w:lang w:val="es-ES_tradnl"/>
        </w:rPr>
        <w:t>+</w:t>
      </w:r>
      <w:r>
        <w:rPr>
          <w:sz w:val="20"/>
          <w:szCs w:val="20"/>
          <w:lang w:val="es-ES_tradnl"/>
        </w:rPr>
        <w:t xml:space="preserve"> para indicar que el material es originario de alguno de los países en referencia.</w:t>
      </w:r>
    </w:p>
    <w:p w14:paraId="533AB44B" w14:textId="77777777" w:rsidR="001F6973" w:rsidRPr="001F6973" w:rsidRDefault="001F6973" w:rsidP="001F6973">
      <w:pPr>
        <w:jc w:val="both"/>
        <w:rPr>
          <w:color w:val="002060"/>
          <w:sz w:val="20"/>
          <w:szCs w:val="20"/>
          <w:lang w:val="es-ES_tradnl"/>
        </w:rPr>
      </w:pPr>
    </w:p>
    <w:p w14:paraId="36E8A468" w14:textId="77777777" w:rsidR="00596236" w:rsidRPr="00596236" w:rsidRDefault="00596236" w:rsidP="00596236">
      <w:pPr>
        <w:jc w:val="both"/>
        <w:rPr>
          <w:sz w:val="20"/>
          <w:szCs w:val="20"/>
          <w:lang w:val="es-ES_tradnl"/>
        </w:rPr>
      </w:pPr>
      <w:r w:rsidRPr="00596236">
        <w:rPr>
          <w:sz w:val="20"/>
          <w:szCs w:val="20"/>
          <w:lang w:val="es-ES_tradnl"/>
        </w:rPr>
        <w:t>Para mayor información sobre la emisión de las Pruebas de origen consultar:</w:t>
      </w:r>
    </w:p>
    <w:tbl>
      <w:tblPr>
        <w:tblStyle w:val="Tablaconcuadrcula5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5986"/>
      </w:tblGrid>
      <w:tr w:rsidR="00596236" w:rsidRPr="00596236" w14:paraId="505B2356" w14:textId="77777777" w:rsidTr="005462F6">
        <w:tc>
          <w:tcPr>
            <w:tcW w:w="2601" w:type="dxa"/>
            <w:shd w:val="clear" w:color="auto" w:fill="0F243E" w:themeFill="text2" w:themeFillShade="80"/>
          </w:tcPr>
          <w:p w14:paraId="15F7F490" w14:textId="56339157" w:rsidR="00596236" w:rsidRPr="00AB6D3A" w:rsidRDefault="005462F6" w:rsidP="005462F6">
            <w:pPr>
              <w:spacing w:after="200" w:line="276" w:lineRule="auto"/>
              <w:ind w:right="83"/>
              <w:jc w:val="both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MINISTERIO DE ECONOMÍ</w:t>
            </w:r>
            <w:r w:rsidR="00596236" w:rsidRPr="00AB6D3A">
              <w:rPr>
                <w:b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86" w:type="dxa"/>
            <w:shd w:val="clear" w:color="auto" w:fill="0F243E" w:themeFill="text2" w:themeFillShade="80"/>
          </w:tcPr>
          <w:p w14:paraId="79A39BD7" w14:textId="77777777" w:rsidR="001F6973" w:rsidRDefault="001F6973" w:rsidP="00F53A78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Título IV del anexo II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 w:rsidRPr="00FF0AB2">
              <w:rPr>
                <w:rFonts w:eastAsia="Times New Roman" w:cs="Calibri"/>
                <w:color w:val="FFFFFF" w:themeColor="background1"/>
                <w:sz w:val="18"/>
                <w:szCs w:val="18"/>
                <w:lang w:val="es-ES" w:eastAsia="fr-BE"/>
              </w:rPr>
              <w:t>y</w:t>
            </w:r>
            <w:r w:rsidRPr="00CA2052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 </w:t>
            </w:r>
          </w:p>
          <w:p w14:paraId="5FFB8CF3" w14:textId="149E8AE8" w:rsidR="00B97D79" w:rsidRPr="001F6973" w:rsidRDefault="001F6973" w:rsidP="00F53A78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1F6973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Video explicativo: Prueba de Origen, </w:t>
            </w:r>
            <w:r w:rsidRPr="001F6973">
              <w:rPr>
                <w:sz w:val="18"/>
                <w:szCs w:val="18"/>
                <w:lang w:val="es-ES_tradnl"/>
              </w:rPr>
              <w:t>que Usted encontrará en el módulo de Normas de Origen, del material didáctico.</w:t>
            </w:r>
          </w:p>
        </w:tc>
      </w:tr>
      <w:tr w:rsidR="00EC6986" w:rsidRPr="00596236" w14:paraId="6469C60E" w14:textId="77777777" w:rsidTr="005462F6">
        <w:tc>
          <w:tcPr>
            <w:tcW w:w="2601" w:type="dxa"/>
            <w:shd w:val="clear" w:color="auto" w:fill="984806" w:themeFill="accent6" w:themeFillShade="80"/>
          </w:tcPr>
          <w:p w14:paraId="53678B02" w14:textId="5C003611" w:rsidR="00EC6986" w:rsidRPr="00AB6D3A" w:rsidRDefault="005462F6" w:rsidP="005462F6">
            <w:pPr>
              <w:spacing w:after="200" w:line="276" w:lineRule="auto"/>
              <w:ind w:right="83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ES_tradnl"/>
              </w:rPr>
              <w:t>CENTRO DE TRÁ</w:t>
            </w:r>
            <w:r w:rsidR="00EC6986" w:rsidRPr="00AB6D3A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DE IMPORTACIONES Y EXPORTACIONES</w:t>
            </w:r>
          </w:p>
        </w:tc>
        <w:tc>
          <w:tcPr>
            <w:tcW w:w="5986" w:type="dxa"/>
            <w:shd w:val="clear" w:color="auto" w:fill="984806" w:themeFill="accent6" w:themeFillShade="80"/>
          </w:tcPr>
          <w:p w14:paraId="464CB3BA" w14:textId="50DBBBB3" w:rsidR="00EC6986" w:rsidRPr="00AB6D3A" w:rsidRDefault="005462F6" w:rsidP="005462F6">
            <w:pPr>
              <w:spacing w:after="200" w:line="276" w:lineRule="auto"/>
              <w:ind w:left="268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ES_tradnl"/>
              </w:rPr>
              <w:t>Trá</w:t>
            </w:r>
            <w:r w:rsidR="00EC6986" w:rsidRPr="00AB6D3A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e información requerida</w:t>
            </w:r>
          </w:p>
          <w:p w14:paraId="0797C4E9" w14:textId="77777777" w:rsidR="00EC6986" w:rsidRPr="00AB6D3A" w:rsidRDefault="00EC6986" w:rsidP="005462F6">
            <w:pPr>
              <w:spacing w:after="200" w:line="276" w:lineRule="auto"/>
              <w:ind w:left="268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AB6D3A">
              <w:rPr>
                <w:color w:val="FFFFFF" w:themeColor="background1"/>
                <w:sz w:val="18"/>
                <w:szCs w:val="18"/>
                <w:lang w:val="es-ES_tradnl"/>
              </w:rPr>
              <w:t xml:space="preserve">centrex.gob.sv; </w:t>
            </w:r>
            <w:hyperlink r:id="rId10" w:history="1">
              <w:r w:rsidRPr="00AB6D3A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centrexonline.com.sv</w:t>
              </w:r>
            </w:hyperlink>
            <w:r w:rsidRPr="00AB6D3A">
              <w:rPr>
                <w:color w:val="FFFFFF" w:themeColor="background1"/>
                <w:sz w:val="18"/>
                <w:szCs w:val="18"/>
                <w:lang w:val="es-ES_tradnl"/>
              </w:rPr>
              <w:t xml:space="preserve">; </w:t>
            </w:r>
            <w:hyperlink r:id="rId11" w:history="1">
              <w:r w:rsidRPr="00AB6D3A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CIEXexportacion@bcr.gob.sv</w:t>
              </w:r>
            </w:hyperlink>
            <w:r w:rsidRPr="00AB6D3A">
              <w:rPr>
                <w:color w:val="FFFFFF" w:themeColor="background1"/>
                <w:sz w:val="18"/>
                <w:szCs w:val="18"/>
                <w:lang w:val="es-ES_tradnl"/>
              </w:rPr>
              <w:t xml:space="preserve">;  </w:t>
            </w:r>
            <w:hyperlink r:id="rId12" w:history="1">
              <w:r w:rsidRPr="00AB6D3A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CIEXimportacion@bcr.gob.sv</w:t>
              </w:r>
            </w:hyperlink>
          </w:p>
        </w:tc>
      </w:tr>
    </w:tbl>
    <w:p w14:paraId="48DFF5C1" w14:textId="77777777" w:rsidR="00596236" w:rsidRDefault="00596236" w:rsidP="00596236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52E3D1D1" w14:textId="77777777" w:rsidR="006C7D19" w:rsidRDefault="006C7D19" w:rsidP="00596236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08F51D90" w14:textId="77777777" w:rsidR="006C7D19" w:rsidRPr="00596236" w:rsidRDefault="006C7D19" w:rsidP="00596236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3E7BE099" w14:textId="77777777" w:rsidR="002A516B" w:rsidRDefault="002A516B" w:rsidP="002A516B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III.</w:t>
      </w:r>
      <w:r>
        <w:rPr>
          <w:b/>
          <w:color w:val="FFFFFF" w:themeColor="background1"/>
          <w:sz w:val="24"/>
          <w:szCs w:val="24"/>
        </w:rPr>
        <w:tab/>
        <w:t>REQUISITOS EN MATERIA SANITARIA, FITOSANITARIA, OBSTÁCULOS TÉCNICOS AL COMERCIO Y AMBIENTAL</w:t>
      </w:r>
    </w:p>
    <w:p w14:paraId="31642BC5" w14:textId="77777777" w:rsidR="002A516B" w:rsidRDefault="002A516B" w:rsidP="002A516B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6AEFE467" w14:textId="77777777" w:rsidR="002A516B" w:rsidRDefault="002A516B" w:rsidP="002A516B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101A3A55" w14:textId="5FFC60EE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>
        <w:rPr>
          <w:rFonts w:cs="Calibri"/>
          <w:sz w:val="20"/>
          <w:lang w:val="es-ES"/>
        </w:rPr>
        <w:t xml:space="preserve">En relación con las medidas que tiene en vigor la Unión Europea, en materia sanitaria, fitosanitaria, de obstáculos técnicos al comercio y ambiental, es conveniente presentarles el vínculo que de manera expresa conduce a mostrar los requisitos, de forma actualizada, que se exige en el mercado europeo para el ingreso de los productos salvadoreños. Este vínculo o sitio web que puede visitar </w:t>
      </w:r>
      <w:r w:rsidR="00C90E3B">
        <w:rPr>
          <w:rFonts w:cs="Calibri"/>
          <w:sz w:val="20"/>
          <w:lang w:val="es-ES"/>
        </w:rPr>
        <w:t xml:space="preserve">es </w:t>
      </w:r>
      <w:r w:rsidR="00C90E3B">
        <w:rPr>
          <w:rFonts w:cs="Verdana"/>
          <w:color w:val="434343"/>
          <w:sz w:val="20"/>
          <w:lang w:val="es-ES"/>
        </w:rPr>
        <w:t>“</w:t>
      </w:r>
      <w:r w:rsidRPr="001F6973">
        <w:rPr>
          <w:rFonts w:cs="Calibri"/>
          <w:color w:val="5F497A" w:themeColor="accent4" w:themeShade="BF"/>
          <w:sz w:val="20"/>
          <w:lang w:val="es-ES"/>
        </w:rPr>
        <w:t>Mi E</w:t>
      </w:r>
      <w:bookmarkStart w:id="1" w:name="_GoBack"/>
      <w:bookmarkEnd w:id="1"/>
      <w:r w:rsidRPr="001F6973">
        <w:rPr>
          <w:rFonts w:cs="Calibri"/>
          <w:color w:val="5F497A" w:themeColor="accent4" w:themeShade="BF"/>
          <w:sz w:val="20"/>
          <w:lang w:val="es-ES"/>
        </w:rPr>
        <w:t xml:space="preserve">xportación”, </w:t>
      </w:r>
      <w:r>
        <w:rPr>
          <w:rFonts w:cs="Calibri"/>
          <w:sz w:val="20"/>
          <w:lang w:val="es-ES"/>
        </w:rPr>
        <w:t xml:space="preserve">contenido en la dirección virtual </w:t>
      </w:r>
      <w:r>
        <w:rPr>
          <w:rFonts w:cs="Calibri"/>
          <w:sz w:val="20"/>
          <w:u w:val="single"/>
          <w:lang w:val="es-ES"/>
        </w:rPr>
        <w:t>Export Helpdesk.</w:t>
      </w:r>
      <w:r>
        <w:rPr>
          <w:rFonts w:cs="Calibri"/>
          <w:sz w:val="20"/>
          <w:lang w:val="es-ES"/>
        </w:rPr>
        <w:t xml:space="preserve">  Para facilitar cómo puede tener acceso a esta ventana, usted puede visualizar abajo el vínculo de un video que lo va a guiar para que encuentre además de la información de aranceles preferenciales, clasificación arancelaria, procedimientos de importación, también aparecerán los requisitos de la UE para proteger la salud humana y animal, el medio ambiente y los derechos de los consumidores. Estos requisitos se presentan en las siguientes áreas:</w:t>
      </w:r>
    </w:p>
    <w:p w14:paraId="593C8C8B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02E89D25" w14:textId="1C17EE20" w:rsidR="002A516B" w:rsidRDefault="002A516B" w:rsidP="00F53A78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>
        <w:rPr>
          <w:rFonts w:cs="Times New Roman"/>
          <w:b/>
          <w:color w:val="434343"/>
          <w:sz w:val="20"/>
          <w:lang w:val="es-ES"/>
        </w:rPr>
        <w:t>Requisitos sanitarios</w:t>
      </w:r>
    </w:p>
    <w:p w14:paraId="30E15674" w14:textId="77777777" w:rsidR="002A516B" w:rsidRDefault="00CA73B8" w:rsidP="00055D49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3" w:history="1">
        <w:r w:rsidR="002A516B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http://exporthelp.europa.eu/thdapp/display.htm?page=rt/rt_RequisitosSanitariosYFitosanitarios.html&amp;docType=main&amp;languageId=ES</w:t>
        </w:r>
      </w:hyperlink>
    </w:p>
    <w:p w14:paraId="4FBE7AF5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597FD92D" w14:textId="77777777" w:rsidR="002A516B" w:rsidRDefault="002A516B" w:rsidP="00F53A78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>
        <w:rPr>
          <w:rFonts w:cs="Times New Roman"/>
          <w:b/>
          <w:color w:val="434343"/>
          <w:sz w:val="20"/>
          <w:lang w:val="es-ES"/>
        </w:rPr>
        <w:t>Requisitos medioambientales</w:t>
      </w:r>
    </w:p>
    <w:p w14:paraId="18BB7AD4" w14:textId="77777777" w:rsidR="002A516B" w:rsidRDefault="00CA73B8" w:rsidP="00055D49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4" w:history="1">
        <w:r w:rsidR="002A516B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http://exporthelp.europa.eu/thdapp/display.htm?page=rt/rt_RequisitosMedioambientales.html&amp;docType=main&amp;languageId=ES</w:t>
        </w:r>
      </w:hyperlink>
    </w:p>
    <w:p w14:paraId="6B63C492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6D78FFA9" w14:textId="77777777" w:rsidR="002A516B" w:rsidRDefault="002A516B" w:rsidP="00F53A78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>
        <w:rPr>
          <w:rFonts w:cs="Times New Roman"/>
          <w:b/>
          <w:color w:val="434343"/>
          <w:sz w:val="20"/>
          <w:lang w:val="es-ES"/>
        </w:rPr>
        <w:t>Requisitos técnicos</w:t>
      </w:r>
    </w:p>
    <w:p w14:paraId="55F4E284" w14:textId="77777777" w:rsidR="002A516B" w:rsidRDefault="00CA73B8" w:rsidP="00055D49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5" w:history="1">
        <w:r w:rsidR="002A516B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http://exporthelp.europa.eu/thdapp/display.htm?page=rt/rt_RequisitosTecnicos.html&amp;docType=main&amp;languageId=ES</w:t>
        </w:r>
      </w:hyperlink>
    </w:p>
    <w:p w14:paraId="2EA2BFFD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34AC252D" w14:textId="77777777" w:rsidR="002A516B" w:rsidRDefault="002A516B" w:rsidP="00F53A78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>
        <w:rPr>
          <w:rFonts w:cs="Times New Roman"/>
          <w:b/>
          <w:color w:val="434343"/>
          <w:sz w:val="20"/>
          <w:lang w:val="es-ES"/>
        </w:rPr>
        <w:t>Normas de comercialización</w:t>
      </w:r>
    </w:p>
    <w:p w14:paraId="4B1B0823" w14:textId="77777777" w:rsidR="002A516B" w:rsidRDefault="00CA73B8" w:rsidP="00055D49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6" w:history="1">
        <w:r w:rsidR="002A516B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http://exporthelp.europa.eu/thdapp/display.htm?page=rt/rt_NormasDeComercializacion.html&amp;docType=main&amp;languageId=ES</w:t>
        </w:r>
      </w:hyperlink>
    </w:p>
    <w:p w14:paraId="671409EB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lang w:val="es-ES"/>
        </w:rPr>
      </w:pPr>
    </w:p>
    <w:p w14:paraId="06CD6919" w14:textId="77777777" w:rsidR="002A516B" w:rsidRDefault="002A516B" w:rsidP="00F53A78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>
        <w:rPr>
          <w:rFonts w:cs="Times New Roman"/>
          <w:b/>
          <w:color w:val="434343"/>
          <w:sz w:val="20"/>
          <w:lang w:val="es-ES"/>
        </w:rPr>
        <w:t>Restricciones a la importación</w:t>
      </w:r>
    </w:p>
    <w:p w14:paraId="114586B4" w14:textId="77777777" w:rsidR="002A516B" w:rsidRDefault="002A516B" w:rsidP="00E059B7">
      <w:pPr>
        <w:pStyle w:val="Prrafodelista"/>
        <w:ind w:left="426"/>
        <w:jc w:val="both"/>
      </w:pPr>
      <w:r>
        <w:rPr>
          <w:rFonts w:cs="Calibri"/>
          <w:sz w:val="18"/>
          <w:szCs w:val="18"/>
          <w:lang w:val="es-ES"/>
        </w:rPr>
        <w:t> </w:t>
      </w:r>
      <w:hyperlink r:id="rId17" w:history="1">
        <w:r>
          <w:rPr>
            <w:rStyle w:val="Hipervnculo"/>
            <w:rFonts w:cs="Calibri"/>
            <w:sz w:val="18"/>
            <w:szCs w:val="18"/>
            <w:lang w:val="es-ES"/>
          </w:rPr>
          <w:t>http://exporthelp.europa.eu/thdapp/display.htm?page=rt/rt_RestriccionesALaImportacion.html&amp;docType=main&amp;languageId=ES</w:t>
        </w:r>
      </w:hyperlink>
    </w:p>
    <w:p w14:paraId="334D57B8" w14:textId="77777777" w:rsidR="002A516B" w:rsidRDefault="002A516B" w:rsidP="002A516B">
      <w:pPr>
        <w:pStyle w:val="Prrafodelista"/>
        <w:ind w:left="0"/>
        <w:jc w:val="both"/>
      </w:pPr>
    </w:p>
    <w:p w14:paraId="392B0DC1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>
        <w:rPr>
          <w:rFonts w:cs="Calibri"/>
          <w:sz w:val="20"/>
          <w:lang w:val="es-ES"/>
        </w:rPr>
        <w:t xml:space="preserve">Alguna de esta información sobre los requisitos puede consultarse en español, no obstante, en su mayoría </w:t>
      </w:r>
      <w:r>
        <w:rPr>
          <w:rFonts w:cs="Calibri"/>
          <w:sz w:val="20"/>
          <w:lang w:val="es-ES"/>
        </w:rPr>
        <w:lastRenderedPageBreak/>
        <w:t>está disponible únicamente en el idioma inglés.</w:t>
      </w:r>
    </w:p>
    <w:p w14:paraId="43BB6BC5" w14:textId="2D8092DB" w:rsidR="002A516B" w:rsidRDefault="002A516B" w:rsidP="002A516B">
      <w:pPr>
        <w:jc w:val="both"/>
        <w:rPr>
          <w:rFonts w:cs="Calibri"/>
          <w:sz w:val="20"/>
          <w:lang w:val="es-ES"/>
        </w:rPr>
      </w:pPr>
    </w:p>
    <w:p w14:paraId="0822496C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>
        <w:rPr>
          <w:rFonts w:cs="Calibri"/>
          <w:sz w:val="20"/>
          <w:lang w:val="es-ES"/>
        </w:rPr>
        <w:t xml:space="preserve">El vínculo para poder visualizar el video que le explica cómo exportar y buscar información con la ayuda del </w:t>
      </w:r>
      <w:r>
        <w:rPr>
          <w:rFonts w:cs="Calibri"/>
          <w:sz w:val="20"/>
          <w:u w:val="single"/>
          <w:lang w:val="es-ES"/>
        </w:rPr>
        <w:t>Export Helpdesk es:</w:t>
      </w:r>
    </w:p>
    <w:p w14:paraId="26677A72" w14:textId="77777777" w:rsidR="002A516B" w:rsidRDefault="002A516B" w:rsidP="002A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6AD12275" w14:textId="77777777" w:rsidR="002A516B" w:rsidRDefault="00CA73B8" w:rsidP="00E059B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8"/>
          <w:szCs w:val="18"/>
          <w:u w:val="single"/>
          <w:lang w:val="es-ES"/>
        </w:rPr>
      </w:pPr>
      <w:hyperlink r:id="rId18" w:history="1">
        <w:r w:rsidR="00E059B7" w:rsidRPr="00E059B7">
          <w:rPr>
            <w:rStyle w:val="Hipervnculo"/>
            <w:rFonts w:cs="Calibri"/>
            <w:sz w:val="18"/>
            <w:szCs w:val="18"/>
            <w:lang w:val="es-ES"/>
          </w:rPr>
          <w:t>http://exporthelp.europa.eu/thdapp/display.htm?page=re%2fre_Video.html&amp;docType=main&amp;languageId=es</w:t>
        </w:r>
      </w:hyperlink>
    </w:p>
    <w:p w14:paraId="1AC0C4ED" w14:textId="388E981A" w:rsidR="00EC6986" w:rsidRPr="00BF5898" w:rsidRDefault="006D1496" w:rsidP="00CA0509">
      <w:pPr>
        <w:tabs>
          <w:tab w:val="left" w:pos="4253"/>
        </w:tabs>
        <w:jc w:val="both"/>
        <w:rPr>
          <w:b/>
        </w:rPr>
      </w:pPr>
      <w:r w:rsidRPr="00AB6D3A">
        <w:rPr>
          <w:rFonts w:ascii="Times New Roman" w:hAnsi="Times New Roman" w:cs="Times New Roman"/>
          <w:noProof/>
          <w:sz w:val="24"/>
          <w:szCs w:val="24"/>
          <w:lang w:eastAsia="es-SV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795D80E" wp14:editId="3E1A3413">
                <wp:simplePos x="0" y="0"/>
                <wp:positionH relativeFrom="column">
                  <wp:posOffset>358140</wp:posOffset>
                </wp:positionH>
                <wp:positionV relativeFrom="paragraph">
                  <wp:posOffset>311150</wp:posOffset>
                </wp:positionV>
                <wp:extent cx="4848225" cy="1524000"/>
                <wp:effectExtent l="0" t="0" r="28575" b="0"/>
                <wp:wrapNone/>
                <wp:docPr id="39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1524000"/>
                          <a:chOff x="0" y="0"/>
                          <a:chExt cx="4659549" cy="1166428"/>
                        </a:xfrm>
                      </wpg:grpSpPr>
                      <wpg:grpSp>
                        <wpg:cNvPr id="56" name="11 Grupo"/>
                        <wpg:cNvGrpSpPr/>
                        <wpg:grpSpPr>
                          <a:xfrm>
                            <a:off x="0" y="0"/>
                            <a:ext cx="4332659" cy="1166428"/>
                            <a:chOff x="0" y="0"/>
                            <a:chExt cx="4332659" cy="1166428"/>
                          </a:xfrm>
                        </wpg:grpSpPr>
                        <wpg:grpSp>
                          <wpg:cNvPr id="57" name="28 Grupo"/>
                          <wpg:cNvGrpSpPr/>
                          <wpg:grpSpPr>
                            <a:xfrm>
                              <a:off x="856032" y="301557"/>
                              <a:ext cx="3476627" cy="864871"/>
                              <a:chOff x="856032" y="301557"/>
                              <a:chExt cx="3477033" cy="864951"/>
                            </a:xfrm>
                          </wpg:grpSpPr>
                          <wps:wsp>
                            <wps:cNvPr id="58" name="29 Rectángulo"/>
                            <wps:cNvSpPr/>
                            <wps:spPr>
                              <a:xfrm>
                                <a:off x="856032" y="671208"/>
                                <a:ext cx="3477032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1"/>
                                    <w:tblW w:w="54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5"/>
                                    <w:gridCol w:w="2737"/>
                                  </w:tblGrid>
                                  <w:tr w:rsidR="005462F6" w14:paraId="1ABE40C5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099D523F" w14:textId="77777777" w:rsidR="005462F6" w:rsidRDefault="005462F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Teléfono: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7368E8F7" w14:textId="77777777" w:rsidR="005462F6" w:rsidRDefault="005462F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</w:tr>
                                  <w:tr w:rsidR="005462F6" w14:paraId="425694D6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0FC794EB" w14:textId="77777777" w:rsidR="005462F6" w:rsidRDefault="005462F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2590-5758; 2590-5753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76A8BC8E" w14:textId="77777777" w:rsidR="005462F6" w:rsidRDefault="005462F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2590-5864</w:t>
                                        </w:r>
                                      </w:p>
                                    </w:tc>
                                  </w:tr>
                                </w:tbl>
                                <w:p w14:paraId="0E98BC53" w14:textId="77777777" w:rsidR="005462F6" w:rsidRDefault="005462F6" w:rsidP="006D14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30 Rectángulo"/>
                            <wps:cNvSpPr/>
                            <wps:spPr>
                              <a:xfrm>
                                <a:off x="875490" y="301557"/>
                                <a:ext cx="3457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44BB47" w14:textId="77777777" w:rsidR="005462F6" w:rsidRDefault="005462F6" w:rsidP="006D14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Mayor información del contenido dela ficha técnica</w:t>
                                  </w:r>
                                </w:p>
                                <w:p w14:paraId="4CD153FB" w14:textId="77777777" w:rsidR="005462F6" w:rsidRDefault="005462F6" w:rsidP="006D14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policom@minec.gob.sv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0" name="60 Image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76" t="47536" r="57097" b="39276"/>
                            <a:stretch/>
                          </pic:blipFill>
                          <pic:spPr bwMode="auto">
                            <a:xfrm>
                              <a:off x="0" y="0"/>
                              <a:ext cx="1177047" cy="5058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6162" y="661481"/>
                            <a:ext cx="593387" cy="4669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5D80E" id="Grupo 3" o:spid="_x0000_s1064" style="position:absolute;left:0;text-align:left;margin-left:28.2pt;margin-top:24.5pt;width:381.75pt;height:120pt;z-index:251676672;mso-width-relative:margin;mso-height-relative:margin" coordsize="46595,116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">
                <v:group id="11 Grupo" o:spid="_x0000_s1065" style="position:absolute;width:43326;height:11664" coordsize="43326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28 Grupo" o:spid="_x0000_s1066" style="position:absolute;left:8560;top:3015;width:34766;height:8649" coordorigin="8560,3015" coordsize="34770,8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29 Rectángulo" o:spid="_x0000_s1067" style="position:absolute;left:8560;top:6712;width:3477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HbL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IdsvwAAANsAAAAPAAAAAAAAAAAAAAAAAJgCAABkcnMvZG93bnJl&#10;di54bWxQSwUGAAAAAAQABAD1AAAAhAMAAAAA&#10;" filled="f" stroked="f" strokeweight="2pt">
                      <v:textbox>
                        <w:txbxContent>
                          <w:tbl>
                            <w:tblPr>
                              <w:tblStyle w:val="Tablaconcuadrcula1"/>
                              <w:tblW w:w="5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5"/>
                              <w:gridCol w:w="2737"/>
                            </w:tblGrid>
                            <w:tr w:rsidR="005462F6" w14:paraId="1ABE40C5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099D523F" w14:textId="77777777" w:rsidR="005462F6" w:rsidRDefault="00546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7368E8F7" w14:textId="77777777" w:rsidR="005462F6" w:rsidRDefault="00546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5462F6" w14:paraId="425694D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0FC794EB" w14:textId="77777777" w:rsidR="005462F6" w:rsidRDefault="00546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2590-5758; 2590-5753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76A8BC8E" w14:textId="77777777" w:rsidR="005462F6" w:rsidRDefault="00546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2590-5864</w:t>
                                  </w:r>
                                </w:p>
                              </w:tc>
                            </w:tr>
                          </w:tbl>
                          <w:p w14:paraId="0E98BC53" w14:textId="77777777" w:rsidR="005462F6" w:rsidRDefault="005462F6" w:rsidP="006D14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30 Rectángulo" o:spid="_x0000_s1068" style="position:absolute;left:8754;top:3015;width:3457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i1MQA&#10;AADbAAAADwAAAGRycy9kb3ducmV2LnhtbESPT2sCMRTE74LfITyhF9FsBUVXo0ihtgcR/Hfw9tw8&#10;dxc3L+km1fXbNwXB4zAzv2Fmi8ZU4ka1Ly0reO8nIIgzq0vOFRz2n70xCB+QNVaWScGDPCzm7dYM&#10;U23vvKXbLuQiQtinqKAIwaVS+qwgg75vHXH0LrY2GKKsc6lrvEe4qeQgSUbSYMlxoUBHHwVl192v&#10;UeC+zkOZJc5ufio6TbpHvwmrtVJvnWY5BRGoCa/ws/2tFQwn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GYtTEAAAA2wAAAA8AAAAAAAAAAAAAAAAAmAIAAGRycy9k&#10;b3ducmV2LnhtbFBLBQYAAAAABAAEAPUAAACJAwAAAAA=&#10;" fillcolor="#10253f" strokecolor="#385d8a" strokeweight=".5pt">
                      <v:textbox>
                        <w:txbxContent>
                          <w:p w14:paraId="2944BB47" w14:textId="77777777" w:rsidR="005462F6" w:rsidRDefault="005462F6" w:rsidP="006D14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Mayor información del contenido dela ficha técnica</w:t>
                            </w:r>
                          </w:p>
                          <w:p w14:paraId="4CD153FB" w14:textId="77777777" w:rsidR="005462F6" w:rsidRDefault="005462F6" w:rsidP="006D1496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policom@minec.gob.sv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60 Imagen" o:spid="_x0000_s1069" type="#_x0000_t75" style="position:absolute;width:11770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WwUu6AAAA2wAAAA8AAABkcnMvZG93bnJldi54bWxET7sKwjAU3QX/IVzBzaZ1EKlGEUV0rY/9&#10;2lzbYnNTkqj1780gOB7Oe7nuTSte5HxjWUGWpCCIS6sbrhRczvvJHIQPyBpby6TgQx7Wq+Fgibm2&#10;by7odQqViCHsc1RQh9DlUvqyJoM+sR1x5O7WGQwRukpqh+8Yblo5TdOZNNhwbKixo21N5eP0NAoO&#10;rU03RTF3mZzerndyV9xRptR41G8WIAL14S/+uY9awSyuj1/iD5CrL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EZbBS7oAAADbAAAADwAAAAAAAAAAAAAAAACfAgAAZHJzL2Rv&#10;d25yZXYueG1sUEsFBgAAAAAEAAQA9wAAAIYDAAAAAA==&#10;">
                    <v:imagedata r:id="rId21" o:title="" croptop="31153f" cropbottom="25740f" cropleft="17810f" cropright="37419f"/>
                    <v:path arrowok="t"/>
                  </v:shape>
                </v:group>
                <v:shape id="0 Imagen" o:spid="_x0000_s1070" type="#_x0000_t75" style="position:absolute;left:40661;top:6614;width:5934;height: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ia7CAAAA2wAAAA8AAABkcnMvZG93bnJldi54bWxEj0+LwjAUxO/CfofwFvYimrpIV6pRFv+A&#10;V63s+dE8m2Lz0m2iVj+9EQSPw8xvhpktOluLC7W+cqxgNExAEBdOV1wqOOSbwQSED8gaa8ek4EYe&#10;FvOP3gwz7a68o8s+lCKWsM9QgQmhyaT0hSGLfuga4ugdXWsxRNmWUrd4jeW2lt9JkkqLFccFgw0t&#10;DRWn/dkqSLfp33i3XK/Mz7Hr+39/P2uTK/X12f1OQQTqwjv8orc6ciN4fok/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nImuwgAAANsAAAAPAAAAAAAAAAAAAAAAAJ8C&#10;AABkcnMvZG93bnJldi54bWxQSwUGAAAAAAQABAD3AAAAjgMAAAAA&#10;" stroked="t" strokecolor="#0d0d0d">
                  <v:imagedata r:id="rId22" o:title=""/>
                  <v:path arrowok="t"/>
                </v:shape>
              </v:group>
            </w:pict>
          </mc:Fallback>
        </mc:AlternateContent>
      </w:r>
    </w:p>
    <w:p w14:paraId="704F667A" w14:textId="77777777" w:rsidR="00EC6986" w:rsidRPr="00BF5898" w:rsidRDefault="002A516B" w:rsidP="00257DC4">
      <w:pPr>
        <w:jc w:val="both"/>
        <w:rPr>
          <w:b/>
        </w:rPr>
      </w:pPr>
      <w:r w:rsidRPr="00BF5898">
        <w:rPr>
          <w:rFonts w:ascii="Times New Roman" w:hAnsi="Times New Roman" w:cs="Times New Roman"/>
          <w:b/>
          <w:sz w:val="24"/>
          <w:szCs w:val="24"/>
          <w:lang w:eastAsia="es-SV"/>
        </w:rPr>
        <w:t xml:space="preserve"> </w:t>
      </w:r>
    </w:p>
    <w:p w14:paraId="311B40DF" w14:textId="77777777" w:rsidR="00C65843" w:rsidRPr="00BF5898" w:rsidRDefault="00C65843" w:rsidP="00C65843">
      <w:pPr>
        <w:pStyle w:val="Prrafodelista"/>
        <w:jc w:val="both"/>
        <w:rPr>
          <w:b/>
          <w:lang w:val="es-ES_tradnl"/>
        </w:rPr>
      </w:pPr>
    </w:p>
    <w:p w14:paraId="7D9469E0" w14:textId="77777777" w:rsidR="002627A0" w:rsidRPr="00BF5898" w:rsidRDefault="002627A0" w:rsidP="002627A0">
      <w:pPr>
        <w:pStyle w:val="Prrafodelista"/>
        <w:rPr>
          <w:b/>
          <w:lang w:val="es-ES_tradnl"/>
        </w:rPr>
      </w:pPr>
    </w:p>
    <w:p w14:paraId="41AE9F6D" w14:textId="2460AEA9" w:rsidR="002627A0" w:rsidRPr="00BF5898" w:rsidRDefault="002627A0" w:rsidP="001644E2">
      <w:pPr>
        <w:pStyle w:val="Prrafodelista"/>
        <w:jc w:val="both"/>
        <w:rPr>
          <w:b/>
          <w:lang w:val="es-ES_tradnl"/>
        </w:rPr>
      </w:pPr>
    </w:p>
    <w:sectPr w:rsidR="002627A0" w:rsidRPr="00BF5898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B954" w14:textId="77777777" w:rsidR="00CA73B8" w:rsidRDefault="00CA73B8" w:rsidP="00C65843">
      <w:pPr>
        <w:spacing w:after="0" w:line="240" w:lineRule="auto"/>
      </w:pPr>
      <w:r>
        <w:separator/>
      </w:r>
    </w:p>
  </w:endnote>
  <w:endnote w:type="continuationSeparator" w:id="0">
    <w:p w14:paraId="3B57A6E9" w14:textId="77777777" w:rsidR="00CA73B8" w:rsidRDefault="00CA73B8" w:rsidP="00C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69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F9FBB6" w14:textId="77777777" w:rsidR="005462F6" w:rsidRPr="00C65843" w:rsidRDefault="005462F6">
        <w:pPr>
          <w:pStyle w:val="Piedepgina"/>
          <w:jc w:val="center"/>
          <w:rPr>
            <w:sz w:val="16"/>
            <w:szCs w:val="16"/>
          </w:rPr>
        </w:pPr>
        <w:r w:rsidRPr="00C65843">
          <w:rPr>
            <w:sz w:val="16"/>
            <w:szCs w:val="16"/>
          </w:rPr>
          <w:fldChar w:fldCharType="begin"/>
        </w:r>
        <w:r w:rsidRPr="00C65843">
          <w:rPr>
            <w:sz w:val="16"/>
            <w:szCs w:val="16"/>
          </w:rPr>
          <w:instrText>PAGE   \* MERGEFORMAT</w:instrText>
        </w:r>
        <w:r w:rsidRPr="00C65843">
          <w:rPr>
            <w:sz w:val="16"/>
            <w:szCs w:val="16"/>
          </w:rPr>
          <w:fldChar w:fldCharType="separate"/>
        </w:r>
        <w:r w:rsidR="00F72FA0" w:rsidRPr="00F72FA0">
          <w:rPr>
            <w:noProof/>
            <w:sz w:val="16"/>
            <w:szCs w:val="16"/>
            <w:lang w:val="es-ES"/>
          </w:rPr>
          <w:t>1</w:t>
        </w:r>
        <w:r w:rsidRPr="00C65843">
          <w:rPr>
            <w:sz w:val="16"/>
            <w:szCs w:val="16"/>
          </w:rPr>
          <w:fldChar w:fldCharType="end"/>
        </w:r>
      </w:p>
    </w:sdtContent>
  </w:sdt>
  <w:p w14:paraId="013A41D9" w14:textId="77777777" w:rsidR="005462F6" w:rsidRDefault="005462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0C8BB" w14:textId="77777777" w:rsidR="00CA73B8" w:rsidRDefault="00CA73B8" w:rsidP="00C65843">
      <w:pPr>
        <w:spacing w:after="0" w:line="240" w:lineRule="auto"/>
      </w:pPr>
      <w:r>
        <w:separator/>
      </w:r>
    </w:p>
  </w:footnote>
  <w:footnote w:type="continuationSeparator" w:id="0">
    <w:p w14:paraId="5B2E18A3" w14:textId="77777777" w:rsidR="00CA73B8" w:rsidRDefault="00CA73B8" w:rsidP="00C65843">
      <w:pPr>
        <w:spacing w:after="0" w:line="240" w:lineRule="auto"/>
      </w:pPr>
      <w:r>
        <w:continuationSeparator/>
      </w:r>
    </w:p>
  </w:footnote>
  <w:footnote w:id="1">
    <w:p w14:paraId="38C46667" w14:textId="77777777" w:rsidR="005462F6" w:rsidRDefault="005462F6" w:rsidP="00365383">
      <w:pPr>
        <w:rPr>
          <w:b/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Capítulo 1 de Trato Nacional y Acceso de Mercancías al Mercado , por ejemplo, de los siguientes artículos:</w:t>
      </w:r>
    </w:p>
    <w:p w14:paraId="61995A4A" w14:textId="74251315" w:rsidR="005462F6" w:rsidRPr="001F6973" w:rsidRDefault="005462F6" w:rsidP="00F53A78">
      <w:pPr>
        <w:pStyle w:val="Prrafodelista"/>
        <w:numPr>
          <w:ilvl w:val="0"/>
          <w:numId w:val="7"/>
        </w:numPr>
        <w:ind w:left="426"/>
        <w:rPr>
          <w:color w:val="000000" w:themeColor="text1"/>
          <w:sz w:val="16"/>
          <w:szCs w:val="16"/>
        </w:rPr>
      </w:pPr>
      <w:r w:rsidRPr="001F6973">
        <w:rPr>
          <w:color w:val="000000" w:themeColor="text1"/>
          <w:sz w:val="16"/>
          <w:szCs w:val="16"/>
        </w:rPr>
        <w:t>Definiciones de aplicación general (arancel aduanero),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(Artículo 79),</w:t>
      </w:r>
    </w:p>
    <w:p w14:paraId="5329BB5F" w14:textId="4D5A0A5C" w:rsidR="005462F6" w:rsidRPr="001F6973" w:rsidRDefault="005462F6" w:rsidP="00F53A78">
      <w:pPr>
        <w:pStyle w:val="Prrafodelista"/>
        <w:numPr>
          <w:ilvl w:val="0"/>
          <w:numId w:val="7"/>
        </w:numPr>
        <w:ind w:left="426"/>
        <w:rPr>
          <w:color w:val="000000" w:themeColor="text1"/>
          <w:sz w:val="16"/>
          <w:szCs w:val="16"/>
        </w:rPr>
      </w:pPr>
      <w:r w:rsidRPr="001F6973">
        <w:rPr>
          <w:color w:val="000000" w:themeColor="text1"/>
          <w:sz w:val="16"/>
          <w:szCs w:val="16"/>
        </w:rPr>
        <w:t>Eliminación de aranceles aduaneros,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 (Artículo 83),</w:t>
      </w:r>
    </w:p>
    <w:p w14:paraId="03061A56" w14:textId="124C3D79" w:rsidR="005462F6" w:rsidRPr="001F6973" w:rsidRDefault="005462F6" w:rsidP="00F53A78">
      <w:pPr>
        <w:pStyle w:val="Prrafodelista"/>
        <w:numPr>
          <w:ilvl w:val="0"/>
          <w:numId w:val="8"/>
        </w:numPr>
        <w:ind w:left="426"/>
        <w:rPr>
          <w:color w:val="000000" w:themeColor="text1"/>
          <w:sz w:val="16"/>
          <w:szCs w:val="16"/>
        </w:rPr>
      </w:pPr>
      <w:r w:rsidRPr="001F6973">
        <w:rPr>
          <w:color w:val="000000" w:themeColor="text1"/>
          <w:sz w:val="16"/>
          <w:szCs w:val="16"/>
        </w:rPr>
        <w:t xml:space="preserve"> Statu quo,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 (Artículo 84),</w:t>
      </w:r>
    </w:p>
    <w:p w14:paraId="1C2CFB29" w14:textId="11DEFA77" w:rsidR="005462F6" w:rsidRPr="001F6973" w:rsidRDefault="005462F6" w:rsidP="00F53A78">
      <w:pPr>
        <w:pStyle w:val="Prrafodelista"/>
        <w:numPr>
          <w:ilvl w:val="0"/>
          <w:numId w:val="8"/>
        </w:numPr>
        <w:ind w:left="426"/>
        <w:rPr>
          <w:color w:val="000000" w:themeColor="text1"/>
          <w:sz w:val="16"/>
          <w:szCs w:val="16"/>
        </w:rPr>
      </w:pPr>
      <w:r w:rsidRPr="001F6973">
        <w:rPr>
          <w:color w:val="000000" w:themeColor="text1"/>
          <w:sz w:val="16"/>
          <w:szCs w:val="16"/>
        </w:rPr>
        <w:t>Trato nacional,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 (Artículo 85),</w:t>
      </w:r>
    </w:p>
    <w:p w14:paraId="04AC03EE" w14:textId="323B60DA" w:rsidR="005462F6" w:rsidRPr="001F6973" w:rsidRDefault="005462F6" w:rsidP="00F53A78">
      <w:pPr>
        <w:pStyle w:val="Prrafodelista"/>
        <w:numPr>
          <w:ilvl w:val="0"/>
          <w:numId w:val="8"/>
        </w:numPr>
        <w:ind w:left="426"/>
        <w:rPr>
          <w:color w:val="000000" w:themeColor="text1"/>
          <w:sz w:val="16"/>
          <w:szCs w:val="16"/>
        </w:rPr>
      </w:pPr>
      <w:r w:rsidRPr="001F6973">
        <w:rPr>
          <w:color w:val="000000" w:themeColor="text1"/>
          <w:sz w:val="16"/>
          <w:szCs w:val="16"/>
        </w:rPr>
        <w:t>Restricciones a la importación y la exportación,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 (Artículo 86),</w:t>
      </w:r>
    </w:p>
    <w:p w14:paraId="561F7622" w14:textId="2AFF58D3" w:rsidR="005462F6" w:rsidRPr="001F6973" w:rsidRDefault="005462F6" w:rsidP="00F53A78">
      <w:pPr>
        <w:pStyle w:val="Prrafodelista"/>
        <w:numPr>
          <w:ilvl w:val="0"/>
          <w:numId w:val="8"/>
        </w:numPr>
        <w:ind w:left="426"/>
        <w:rPr>
          <w:rStyle w:val="Hipervnculo"/>
          <w:color w:val="000000" w:themeColor="text1"/>
          <w:sz w:val="16"/>
          <w:szCs w:val="16"/>
          <w:u w:val="none"/>
        </w:rPr>
      </w:pPr>
      <w:r w:rsidRPr="001F6973">
        <w:rPr>
          <w:color w:val="000000" w:themeColor="text1"/>
          <w:sz w:val="16"/>
          <w:szCs w:val="16"/>
        </w:rPr>
        <w:t>Derechos y otras cargas sobre importaciones y las exportaciones,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 xml:space="preserve"> (Artículo 87), y   </w:t>
      </w:r>
    </w:p>
    <w:p w14:paraId="1003EACB" w14:textId="00A71351" w:rsidR="005462F6" w:rsidRPr="00E45AB3" w:rsidRDefault="005462F6" w:rsidP="00F53A78">
      <w:pPr>
        <w:pStyle w:val="Prrafodelista"/>
        <w:numPr>
          <w:ilvl w:val="0"/>
          <w:numId w:val="8"/>
        </w:numPr>
        <w:ind w:left="426"/>
        <w:rPr>
          <w:b/>
          <w:color w:val="C00000"/>
          <w:sz w:val="16"/>
          <w:szCs w:val="16"/>
          <w:u w:val="single"/>
        </w:rPr>
      </w:pPr>
      <w:r w:rsidRPr="001F6973">
        <w:rPr>
          <w:color w:val="000000" w:themeColor="text1"/>
          <w:sz w:val="16"/>
          <w:szCs w:val="16"/>
        </w:rPr>
        <w:t>Aranceles o impuestos sobre las exportaciones</w:t>
      </w:r>
      <w:r w:rsidR="001F6973">
        <w:rPr>
          <w:rStyle w:val="Hipervnculo"/>
          <w:color w:val="000000" w:themeColor="text1"/>
          <w:sz w:val="16"/>
          <w:szCs w:val="16"/>
          <w:u w:val="none"/>
        </w:rPr>
        <w:t xml:space="preserve">, </w:t>
      </w:r>
      <w:r w:rsidRPr="001F6973">
        <w:rPr>
          <w:rStyle w:val="Hipervnculo"/>
          <w:color w:val="000000" w:themeColor="text1"/>
          <w:sz w:val="16"/>
          <w:szCs w:val="16"/>
          <w:u w:val="none"/>
        </w:rPr>
        <w:t>(Artículo 88).</w:t>
      </w:r>
    </w:p>
  </w:footnote>
  <w:footnote w:id="2">
    <w:p w14:paraId="01532B91" w14:textId="6D973657" w:rsidR="005462F6" w:rsidRDefault="005462F6" w:rsidP="00411320">
      <w:pPr>
        <w:pStyle w:val="Textonotapie"/>
        <w:jc w:val="both"/>
        <w:rPr>
          <w:sz w:val="16"/>
          <w:szCs w:val="16"/>
          <w:lang w:val="es-ES_tradnl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es-ES"/>
        </w:rPr>
        <w:t>Su equivalente es el incoterm EXW (</w:t>
      </w:r>
      <w:r w:rsidRPr="00A75D37">
        <w:rPr>
          <w:rFonts w:ascii="Calibri" w:hAnsi="Calibri" w:cs="Calibri"/>
          <w:i/>
          <w:sz w:val="16"/>
          <w:szCs w:val="16"/>
          <w:lang w:val="es-ES"/>
        </w:rPr>
        <w:t>Ex works</w:t>
      </w:r>
      <w:r>
        <w:rPr>
          <w:rFonts w:ascii="Calibri" w:hAnsi="Calibri" w:cs="Calibri"/>
          <w:sz w:val="16"/>
          <w:szCs w:val="16"/>
          <w:lang w:val="es-ES"/>
        </w:rPr>
        <w:t xml:space="preserve">): El vendedor entrega la mercancía directamente al comprador en sus propias instalaciones. </w:t>
      </w:r>
    </w:p>
  </w:footnote>
  <w:footnote w:id="3">
    <w:p w14:paraId="6EBB0788" w14:textId="77777777" w:rsidR="005462F6" w:rsidRPr="005E193C" w:rsidRDefault="005462F6" w:rsidP="005E19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AB6D3A">
        <w:rPr>
          <w:rStyle w:val="Refdenotaalpie"/>
          <w:sz w:val="16"/>
          <w:szCs w:val="16"/>
        </w:rPr>
        <w:footnoteRef/>
      </w:r>
      <w:r>
        <w:t xml:space="preserve"> </w:t>
      </w:r>
      <w:r>
        <w:rPr>
          <w:rFonts w:eastAsia="Calibri" w:cs="Times New Roman"/>
          <w:sz w:val="16"/>
          <w:szCs w:val="16"/>
          <w:lang w:val="es-ES"/>
        </w:rPr>
        <w:t>Reglamento Centroamericano para la Administración de los Contingentes Regionales del Acuerdo por el que se establece una Asociación entre Centroamé</w:t>
      </w:r>
      <w:r w:rsidRPr="005F7BD5">
        <w:rPr>
          <w:rFonts w:eastAsia="Calibri" w:cs="Times New Roman"/>
          <w:sz w:val="16"/>
          <w:szCs w:val="16"/>
          <w:lang w:val="es-ES"/>
        </w:rPr>
        <w:t>rica,</w:t>
      </w:r>
      <w:r>
        <w:rPr>
          <w:rFonts w:eastAsia="Calibri" w:cs="Times New Roman"/>
          <w:sz w:val="16"/>
          <w:szCs w:val="16"/>
          <w:lang w:val="es-ES"/>
        </w:rPr>
        <w:t xml:space="preserve"> por un lado, y la Unión Europea y s</w:t>
      </w:r>
      <w:r w:rsidRPr="005F7BD5">
        <w:rPr>
          <w:rFonts w:eastAsia="Calibri" w:cs="Times New Roman"/>
          <w:sz w:val="16"/>
          <w:szCs w:val="16"/>
          <w:lang w:val="es-ES"/>
        </w:rPr>
        <w:t>us Estados Miembros, por otro.</w:t>
      </w:r>
    </w:p>
    <w:p w14:paraId="181CCC8B" w14:textId="77777777" w:rsidR="005462F6" w:rsidRPr="005E193C" w:rsidRDefault="005462F6">
      <w:pPr>
        <w:pStyle w:val="Textonotapie"/>
        <w:rPr>
          <w:lang w:val="es-ES"/>
        </w:rPr>
      </w:pPr>
    </w:p>
  </w:footnote>
  <w:footnote w:id="4">
    <w:p w14:paraId="23DFB150" w14:textId="77777777" w:rsidR="005462F6" w:rsidRPr="00AB6D3A" w:rsidRDefault="005462F6">
      <w:pPr>
        <w:pStyle w:val="Textonotapie"/>
        <w:rPr>
          <w:lang w:val="es-ES_tradnl"/>
        </w:rPr>
      </w:pPr>
      <w:r w:rsidRPr="00AB6D3A">
        <w:rPr>
          <w:rStyle w:val="Refdenotaalpie"/>
          <w:sz w:val="16"/>
          <w:szCs w:val="16"/>
        </w:rPr>
        <w:footnoteRef/>
      </w:r>
      <w:r>
        <w:t xml:space="preserve"> </w:t>
      </w:r>
      <w:r w:rsidRPr="00AB6D3A">
        <w:rPr>
          <w:sz w:val="16"/>
          <w:szCs w:val="16"/>
        </w:rPr>
        <w:t xml:space="preserve">Regionalización: </w:t>
      </w:r>
      <w:r w:rsidRPr="00AB6D3A">
        <w:rPr>
          <w:rFonts w:ascii="Calibri" w:eastAsia="Calibri" w:hAnsi="Calibri" w:cs="Times New Roman"/>
          <w:sz w:val="16"/>
          <w:szCs w:val="16"/>
          <w:lang w:val="es-GT"/>
        </w:rPr>
        <w:t>los países ponen a disposición entre sí sus cuotas</w:t>
      </w:r>
      <w:r>
        <w:rPr>
          <w:rFonts w:ascii="Calibri" w:eastAsia="Calibri" w:hAnsi="Calibri" w:cs="Times New Roman"/>
          <w:sz w:val="16"/>
          <w:szCs w:val="16"/>
          <w:lang w:val="es-GT"/>
        </w:rPr>
        <w:t xml:space="preserve"> que no hayan sido asignadas en Certificados de Exportación.</w:t>
      </w:r>
    </w:p>
  </w:footnote>
  <w:footnote w:id="5">
    <w:p w14:paraId="01368CCA" w14:textId="77777777" w:rsidR="005462F6" w:rsidRDefault="005462F6" w:rsidP="005462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10998">
        <w:rPr>
          <w:sz w:val="16"/>
        </w:rPr>
        <w:t>Según lo establece el Apéndice 6 del Anexo II, la Declaración en factura tampoco será exigible en los casos que el valor total de los productos no exceda los mismos montos indicados en este párrafo.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14FD" w14:textId="77777777" w:rsidR="005462F6" w:rsidRDefault="005462F6" w:rsidP="005B6B92">
    <w:pPr>
      <w:tabs>
        <w:tab w:val="center" w:pos="4419"/>
        <w:tab w:val="right" w:pos="8838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SISTEMA DE INFORMACIÓN COMERCIAL DEL MINISTERIO DE ECONOMÍA </w:t>
    </w:r>
  </w:p>
  <w:p w14:paraId="190DF099" w14:textId="77777777" w:rsidR="005462F6" w:rsidRDefault="005462F6" w:rsidP="005B6B92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>
      <w:rPr>
        <w:b/>
        <w:color w:val="365F91" w:themeColor="accent1" w:themeShade="BF"/>
        <w:sz w:val="16"/>
        <w:szCs w:val="14"/>
      </w:rPr>
      <w:t>FICHAS TÉCNICAS SOBRE OPORTUNIDADES DE EXPORTACIÓN QUE OFRECE</w:t>
    </w:r>
  </w:p>
  <w:p w14:paraId="46D3EA62" w14:textId="77777777" w:rsidR="005462F6" w:rsidRDefault="005462F6" w:rsidP="005B6B92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>
      <w:rPr>
        <w:b/>
        <w:color w:val="365F91" w:themeColor="accent1" w:themeShade="BF"/>
        <w:sz w:val="16"/>
        <w:szCs w:val="14"/>
      </w:rPr>
      <w:t>EL ACUERDO DE ASOCIACIÓN ENTRE CENTROAMÉRICA Y LA UNIÓN EUROPEA</w:t>
    </w:r>
  </w:p>
  <w:p w14:paraId="4AD39DE9" w14:textId="77777777" w:rsidR="005462F6" w:rsidRDefault="005462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D6A"/>
    <w:multiLevelType w:val="hybridMultilevel"/>
    <w:tmpl w:val="E134301E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E6BA8"/>
    <w:multiLevelType w:val="hybridMultilevel"/>
    <w:tmpl w:val="CFC43102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A51E0"/>
    <w:multiLevelType w:val="hybridMultilevel"/>
    <w:tmpl w:val="83083C4E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40D84"/>
    <w:multiLevelType w:val="hybridMultilevel"/>
    <w:tmpl w:val="4F6E8FF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45224"/>
    <w:multiLevelType w:val="hybridMultilevel"/>
    <w:tmpl w:val="D5F8196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EBE"/>
    <w:multiLevelType w:val="hybridMultilevel"/>
    <w:tmpl w:val="AFF6F51C"/>
    <w:lvl w:ilvl="0" w:tplc="FFDAF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C15D2"/>
    <w:multiLevelType w:val="hybridMultilevel"/>
    <w:tmpl w:val="B6B866B8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A94F65"/>
    <w:multiLevelType w:val="hybridMultilevel"/>
    <w:tmpl w:val="26DAD806"/>
    <w:lvl w:ilvl="0" w:tplc="F4D08C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2404"/>
    <w:multiLevelType w:val="hybridMultilevel"/>
    <w:tmpl w:val="AC54B5A4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2EEB"/>
    <w:multiLevelType w:val="hybridMultilevel"/>
    <w:tmpl w:val="724ADC9A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15649"/>
    <w:multiLevelType w:val="hybridMultilevel"/>
    <w:tmpl w:val="ECB4399E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27EF4"/>
    <w:multiLevelType w:val="hybridMultilevel"/>
    <w:tmpl w:val="6A720D72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AB3C0B"/>
    <w:multiLevelType w:val="hybridMultilevel"/>
    <w:tmpl w:val="782C940E"/>
    <w:lvl w:ilvl="0" w:tplc="0C0A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05A33A8"/>
    <w:multiLevelType w:val="hybridMultilevel"/>
    <w:tmpl w:val="F60E06FC"/>
    <w:lvl w:ilvl="0" w:tplc="FD7C1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010FB"/>
    <w:multiLevelType w:val="hybridMultilevel"/>
    <w:tmpl w:val="2888698E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72820"/>
    <w:multiLevelType w:val="hybridMultilevel"/>
    <w:tmpl w:val="3E5CE056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F15EC0"/>
    <w:multiLevelType w:val="hybridMultilevel"/>
    <w:tmpl w:val="7C4AAE7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569E9"/>
    <w:multiLevelType w:val="hybridMultilevel"/>
    <w:tmpl w:val="B3368D82"/>
    <w:lvl w:ilvl="0" w:tplc="D67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F7465E9"/>
    <w:multiLevelType w:val="hybridMultilevel"/>
    <w:tmpl w:val="E220926E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7"/>
  </w:num>
  <w:num w:numId="8">
    <w:abstractNumId w:val="11"/>
  </w:num>
  <w:num w:numId="9">
    <w:abstractNumId w:val="0"/>
  </w:num>
  <w:num w:numId="10">
    <w:abstractNumId w:val="16"/>
  </w:num>
  <w:num w:numId="11">
    <w:abstractNumId w:val="6"/>
  </w:num>
  <w:num w:numId="12">
    <w:abstractNumId w:val="18"/>
  </w:num>
  <w:num w:numId="13">
    <w:abstractNumId w:val="12"/>
  </w:num>
  <w:num w:numId="14">
    <w:abstractNumId w:val="1"/>
  </w:num>
  <w:num w:numId="15">
    <w:abstractNumId w:val="7"/>
  </w:num>
  <w:num w:numId="16">
    <w:abstractNumId w:val="10"/>
  </w:num>
  <w:num w:numId="17">
    <w:abstractNumId w:val="2"/>
  </w:num>
  <w:num w:numId="18">
    <w:abstractNumId w:val="14"/>
  </w:num>
  <w:num w:numId="19">
    <w:abstractNumId w:val="13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0"/>
    <w:rsid w:val="00007CC4"/>
    <w:rsid w:val="00015A98"/>
    <w:rsid w:val="00017DBC"/>
    <w:rsid w:val="00026E99"/>
    <w:rsid w:val="00027047"/>
    <w:rsid w:val="00037E9F"/>
    <w:rsid w:val="00040854"/>
    <w:rsid w:val="0004632C"/>
    <w:rsid w:val="00052ED7"/>
    <w:rsid w:val="00055D49"/>
    <w:rsid w:val="00072950"/>
    <w:rsid w:val="000805E6"/>
    <w:rsid w:val="00081EA8"/>
    <w:rsid w:val="00092490"/>
    <w:rsid w:val="000958BB"/>
    <w:rsid w:val="00096743"/>
    <w:rsid w:val="000971BF"/>
    <w:rsid w:val="00097F4B"/>
    <w:rsid w:val="000A523A"/>
    <w:rsid w:val="000B11DB"/>
    <w:rsid w:val="000B20A9"/>
    <w:rsid w:val="000B5C59"/>
    <w:rsid w:val="000B6BEA"/>
    <w:rsid w:val="000C2B6E"/>
    <w:rsid w:val="000C3A1D"/>
    <w:rsid w:val="000D1279"/>
    <w:rsid w:val="000E138B"/>
    <w:rsid w:val="000F0B61"/>
    <w:rsid w:val="00101907"/>
    <w:rsid w:val="0010289F"/>
    <w:rsid w:val="00102B26"/>
    <w:rsid w:val="00103EEF"/>
    <w:rsid w:val="001060B2"/>
    <w:rsid w:val="00107DE0"/>
    <w:rsid w:val="001147D0"/>
    <w:rsid w:val="00123E05"/>
    <w:rsid w:val="00125CB4"/>
    <w:rsid w:val="00133A15"/>
    <w:rsid w:val="00134DF6"/>
    <w:rsid w:val="00136AFC"/>
    <w:rsid w:val="00146D54"/>
    <w:rsid w:val="0015223F"/>
    <w:rsid w:val="00153521"/>
    <w:rsid w:val="00154433"/>
    <w:rsid w:val="00156F99"/>
    <w:rsid w:val="001629B5"/>
    <w:rsid w:val="00163DD5"/>
    <w:rsid w:val="00163E46"/>
    <w:rsid w:val="001644E2"/>
    <w:rsid w:val="001702F3"/>
    <w:rsid w:val="00182131"/>
    <w:rsid w:val="001A30F7"/>
    <w:rsid w:val="001B6AF5"/>
    <w:rsid w:val="001B7123"/>
    <w:rsid w:val="001C1C55"/>
    <w:rsid w:val="001C39DE"/>
    <w:rsid w:val="001C4C9B"/>
    <w:rsid w:val="001C6C43"/>
    <w:rsid w:val="001F14A6"/>
    <w:rsid w:val="001F2C2D"/>
    <w:rsid w:val="001F6973"/>
    <w:rsid w:val="002019A5"/>
    <w:rsid w:val="00205A26"/>
    <w:rsid w:val="00216A92"/>
    <w:rsid w:val="0022215F"/>
    <w:rsid w:val="00222257"/>
    <w:rsid w:val="0022617B"/>
    <w:rsid w:val="002268DB"/>
    <w:rsid w:val="002420D8"/>
    <w:rsid w:val="00246003"/>
    <w:rsid w:val="00257DC4"/>
    <w:rsid w:val="002615C7"/>
    <w:rsid w:val="002627A0"/>
    <w:rsid w:val="00277196"/>
    <w:rsid w:val="002841D4"/>
    <w:rsid w:val="002877D4"/>
    <w:rsid w:val="00290692"/>
    <w:rsid w:val="002919B8"/>
    <w:rsid w:val="002A0E95"/>
    <w:rsid w:val="002A4EEC"/>
    <w:rsid w:val="002A4F0C"/>
    <w:rsid w:val="002A516B"/>
    <w:rsid w:val="002C18A0"/>
    <w:rsid w:val="002C7225"/>
    <w:rsid w:val="002D1B7F"/>
    <w:rsid w:val="002D7E08"/>
    <w:rsid w:val="002E309A"/>
    <w:rsid w:val="002F14DF"/>
    <w:rsid w:val="002F3477"/>
    <w:rsid w:val="002F57CF"/>
    <w:rsid w:val="003005F6"/>
    <w:rsid w:val="00301E1B"/>
    <w:rsid w:val="00303C1A"/>
    <w:rsid w:val="003042BF"/>
    <w:rsid w:val="003065B3"/>
    <w:rsid w:val="00312E8D"/>
    <w:rsid w:val="00322B3C"/>
    <w:rsid w:val="0032346E"/>
    <w:rsid w:val="00327500"/>
    <w:rsid w:val="00330230"/>
    <w:rsid w:val="003459EE"/>
    <w:rsid w:val="00353937"/>
    <w:rsid w:val="00365383"/>
    <w:rsid w:val="003706A4"/>
    <w:rsid w:val="0038120C"/>
    <w:rsid w:val="0038370C"/>
    <w:rsid w:val="00384931"/>
    <w:rsid w:val="00390B5C"/>
    <w:rsid w:val="003A0004"/>
    <w:rsid w:val="003B1D10"/>
    <w:rsid w:val="003E1806"/>
    <w:rsid w:val="003E35A6"/>
    <w:rsid w:val="00411320"/>
    <w:rsid w:val="00415A41"/>
    <w:rsid w:val="00437BBC"/>
    <w:rsid w:val="004406DB"/>
    <w:rsid w:val="0044076B"/>
    <w:rsid w:val="00443250"/>
    <w:rsid w:val="00444D95"/>
    <w:rsid w:val="00445C7B"/>
    <w:rsid w:val="0045110F"/>
    <w:rsid w:val="004512C2"/>
    <w:rsid w:val="004616EE"/>
    <w:rsid w:val="00461B87"/>
    <w:rsid w:val="00463380"/>
    <w:rsid w:val="0046513E"/>
    <w:rsid w:val="0046529A"/>
    <w:rsid w:val="004666A0"/>
    <w:rsid w:val="00470117"/>
    <w:rsid w:val="00470610"/>
    <w:rsid w:val="00471F2B"/>
    <w:rsid w:val="00483039"/>
    <w:rsid w:val="00486B27"/>
    <w:rsid w:val="00490A27"/>
    <w:rsid w:val="004937F1"/>
    <w:rsid w:val="00493894"/>
    <w:rsid w:val="00493D9C"/>
    <w:rsid w:val="004A160E"/>
    <w:rsid w:val="004B3895"/>
    <w:rsid w:val="004C1FDC"/>
    <w:rsid w:val="004C4F4A"/>
    <w:rsid w:val="004D0D95"/>
    <w:rsid w:val="004D17CD"/>
    <w:rsid w:val="004D31E2"/>
    <w:rsid w:val="004D4C1E"/>
    <w:rsid w:val="004D51D3"/>
    <w:rsid w:val="004D5A74"/>
    <w:rsid w:val="004D66B1"/>
    <w:rsid w:val="004F4E4B"/>
    <w:rsid w:val="004F7866"/>
    <w:rsid w:val="00501607"/>
    <w:rsid w:val="00506805"/>
    <w:rsid w:val="00515546"/>
    <w:rsid w:val="00516572"/>
    <w:rsid w:val="00527A99"/>
    <w:rsid w:val="00532A56"/>
    <w:rsid w:val="005427F1"/>
    <w:rsid w:val="00543495"/>
    <w:rsid w:val="005454B6"/>
    <w:rsid w:val="005457A8"/>
    <w:rsid w:val="005462F6"/>
    <w:rsid w:val="00552D08"/>
    <w:rsid w:val="005533C8"/>
    <w:rsid w:val="005577C1"/>
    <w:rsid w:val="005623FF"/>
    <w:rsid w:val="00563869"/>
    <w:rsid w:val="00565B41"/>
    <w:rsid w:val="005707B1"/>
    <w:rsid w:val="00573059"/>
    <w:rsid w:val="00591804"/>
    <w:rsid w:val="00592CB2"/>
    <w:rsid w:val="00596236"/>
    <w:rsid w:val="005A083A"/>
    <w:rsid w:val="005A39D0"/>
    <w:rsid w:val="005A4734"/>
    <w:rsid w:val="005A5E3D"/>
    <w:rsid w:val="005B1A28"/>
    <w:rsid w:val="005B24DE"/>
    <w:rsid w:val="005B2BB5"/>
    <w:rsid w:val="005B38F5"/>
    <w:rsid w:val="005B6B92"/>
    <w:rsid w:val="005C3821"/>
    <w:rsid w:val="005C5B70"/>
    <w:rsid w:val="005D168F"/>
    <w:rsid w:val="005E193C"/>
    <w:rsid w:val="005E7ABC"/>
    <w:rsid w:val="005F7BD5"/>
    <w:rsid w:val="00612855"/>
    <w:rsid w:val="00624D4B"/>
    <w:rsid w:val="006254CF"/>
    <w:rsid w:val="006301DA"/>
    <w:rsid w:val="006314EF"/>
    <w:rsid w:val="00650D1B"/>
    <w:rsid w:val="00654B9C"/>
    <w:rsid w:val="0065647A"/>
    <w:rsid w:val="00656E1F"/>
    <w:rsid w:val="006652AC"/>
    <w:rsid w:val="0066674A"/>
    <w:rsid w:val="00671FB9"/>
    <w:rsid w:val="006739BD"/>
    <w:rsid w:val="00686083"/>
    <w:rsid w:val="00691C98"/>
    <w:rsid w:val="00691F6E"/>
    <w:rsid w:val="006B7372"/>
    <w:rsid w:val="006C7D19"/>
    <w:rsid w:val="006C7D4B"/>
    <w:rsid w:val="006D1496"/>
    <w:rsid w:val="006D175F"/>
    <w:rsid w:val="006E0E35"/>
    <w:rsid w:val="006E7A6E"/>
    <w:rsid w:val="006F0BF8"/>
    <w:rsid w:val="006F4146"/>
    <w:rsid w:val="00703ABE"/>
    <w:rsid w:val="00714D8C"/>
    <w:rsid w:val="007236AE"/>
    <w:rsid w:val="00724DF4"/>
    <w:rsid w:val="00742D22"/>
    <w:rsid w:val="00746FD8"/>
    <w:rsid w:val="0075152A"/>
    <w:rsid w:val="0075475D"/>
    <w:rsid w:val="00757D3F"/>
    <w:rsid w:val="00767B4B"/>
    <w:rsid w:val="007A7E0E"/>
    <w:rsid w:val="007B7241"/>
    <w:rsid w:val="007C09A1"/>
    <w:rsid w:val="007C2598"/>
    <w:rsid w:val="007C4C82"/>
    <w:rsid w:val="007D3ECD"/>
    <w:rsid w:val="007D49DF"/>
    <w:rsid w:val="007D5AE2"/>
    <w:rsid w:val="007E051C"/>
    <w:rsid w:val="007E29B6"/>
    <w:rsid w:val="007F3386"/>
    <w:rsid w:val="007F3933"/>
    <w:rsid w:val="00801DEF"/>
    <w:rsid w:val="00802A56"/>
    <w:rsid w:val="00812070"/>
    <w:rsid w:val="00812B70"/>
    <w:rsid w:val="00817BED"/>
    <w:rsid w:val="00823812"/>
    <w:rsid w:val="00837C79"/>
    <w:rsid w:val="00863BDE"/>
    <w:rsid w:val="00873005"/>
    <w:rsid w:val="008817CF"/>
    <w:rsid w:val="008842B5"/>
    <w:rsid w:val="00886100"/>
    <w:rsid w:val="008A4932"/>
    <w:rsid w:val="008A6ABE"/>
    <w:rsid w:val="008B7741"/>
    <w:rsid w:val="008C0045"/>
    <w:rsid w:val="008C3238"/>
    <w:rsid w:val="008C4FDF"/>
    <w:rsid w:val="008C561D"/>
    <w:rsid w:val="008D0921"/>
    <w:rsid w:val="008D6C84"/>
    <w:rsid w:val="008D74B5"/>
    <w:rsid w:val="008F40A8"/>
    <w:rsid w:val="00900630"/>
    <w:rsid w:val="009008F8"/>
    <w:rsid w:val="00903D8E"/>
    <w:rsid w:val="0090525D"/>
    <w:rsid w:val="00905410"/>
    <w:rsid w:val="00905595"/>
    <w:rsid w:val="009116AA"/>
    <w:rsid w:val="00915CB1"/>
    <w:rsid w:val="00922DB1"/>
    <w:rsid w:val="0092542A"/>
    <w:rsid w:val="00926760"/>
    <w:rsid w:val="009329B9"/>
    <w:rsid w:val="0093525D"/>
    <w:rsid w:val="00935B1C"/>
    <w:rsid w:val="0093661D"/>
    <w:rsid w:val="009369FE"/>
    <w:rsid w:val="00946DBD"/>
    <w:rsid w:val="00947AA6"/>
    <w:rsid w:val="009500D0"/>
    <w:rsid w:val="009569EB"/>
    <w:rsid w:val="00965D5A"/>
    <w:rsid w:val="0096673A"/>
    <w:rsid w:val="00967C7C"/>
    <w:rsid w:val="009714DE"/>
    <w:rsid w:val="009850CB"/>
    <w:rsid w:val="00994B1B"/>
    <w:rsid w:val="00995279"/>
    <w:rsid w:val="009A1DA5"/>
    <w:rsid w:val="009A2678"/>
    <w:rsid w:val="009A3686"/>
    <w:rsid w:val="009A3990"/>
    <w:rsid w:val="009A4D4B"/>
    <w:rsid w:val="009B36EF"/>
    <w:rsid w:val="009B7D41"/>
    <w:rsid w:val="009C16C6"/>
    <w:rsid w:val="009C3FB7"/>
    <w:rsid w:val="009C4088"/>
    <w:rsid w:val="009C5D21"/>
    <w:rsid w:val="009C65A6"/>
    <w:rsid w:val="009D40A2"/>
    <w:rsid w:val="009D4914"/>
    <w:rsid w:val="009E6772"/>
    <w:rsid w:val="009F266E"/>
    <w:rsid w:val="009F637A"/>
    <w:rsid w:val="009F6746"/>
    <w:rsid w:val="009F6DF2"/>
    <w:rsid w:val="00A1518B"/>
    <w:rsid w:val="00A24981"/>
    <w:rsid w:val="00A279D2"/>
    <w:rsid w:val="00A33152"/>
    <w:rsid w:val="00A341FF"/>
    <w:rsid w:val="00A34AEA"/>
    <w:rsid w:val="00A34C7B"/>
    <w:rsid w:val="00A52767"/>
    <w:rsid w:val="00A65449"/>
    <w:rsid w:val="00A66132"/>
    <w:rsid w:val="00A7200C"/>
    <w:rsid w:val="00A73684"/>
    <w:rsid w:val="00A75D37"/>
    <w:rsid w:val="00A857C9"/>
    <w:rsid w:val="00A90FF5"/>
    <w:rsid w:val="00A9210F"/>
    <w:rsid w:val="00A941AD"/>
    <w:rsid w:val="00A97EC9"/>
    <w:rsid w:val="00AA18B5"/>
    <w:rsid w:val="00AB0EFC"/>
    <w:rsid w:val="00AB4DB5"/>
    <w:rsid w:val="00AB6D3A"/>
    <w:rsid w:val="00AC68F8"/>
    <w:rsid w:val="00AD36E9"/>
    <w:rsid w:val="00AD4418"/>
    <w:rsid w:val="00AE14AA"/>
    <w:rsid w:val="00AF0EF2"/>
    <w:rsid w:val="00B31A2F"/>
    <w:rsid w:val="00B336F1"/>
    <w:rsid w:val="00B44444"/>
    <w:rsid w:val="00B527AE"/>
    <w:rsid w:val="00B55209"/>
    <w:rsid w:val="00B61693"/>
    <w:rsid w:val="00B6371D"/>
    <w:rsid w:val="00B6649A"/>
    <w:rsid w:val="00B66971"/>
    <w:rsid w:val="00B6746B"/>
    <w:rsid w:val="00B67A1B"/>
    <w:rsid w:val="00B70395"/>
    <w:rsid w:val="00B70F87"/>
    <w:rsid w:val="00B758B5"/>
    <w:rsid w:val="00B77452"/>
    <w:rsid w:val="00B815A0"/>
    <w:rsid w:val="00B90616"/>
    <w:rsid w:val="00B97D79"/>
    <w:rsid w:val="00BA7AD7"/>
    <w:rsid w:val="00BC5E0D"/>
    <w:rsid w:val="00BC6CF2"/>
    <w:rsid w:val="00BC7E9A"/>
    <w:rsid w:val="00BD0F28"/>
    <w:rsid w:val="00BD2A64"/>
    <w:rsid w:val="00BE5AC0"/>
    <w:rsid w:val="00BF5898"/>
    <w:rsid w:val="00C051DF"/>
    <w:rsid w:val="00C107C4"/>
    <w:rsid w:val="00C24E5F"/>
    <w:rsid w:val="00C24EFC"/>
    <w:rsid w:val="00C34155"/>
    <w:rsid w:val="00C37C72"/>
    <w:rsid w:val="00C41D0E"/>
    <w:rsid w:val="00C458FD"/>
    <w:rsid w:val="00C539D2"/>
    <w:rsid w:val="00C53DF0"/>
    <w:rsid w:val="00C65843"/>
    <w:rsid w:val="00C71D37"/>
    <w:rsid w:val="00C740B7"/>
    <w:rsid w:val="00C80984"/>
    <w:rsid w:val="00C8653B"/>
    <w:rsid w:val="00C904C5"/>
    <w:rsid w:val="00C90E3B"/>
    <w:rsid w:val="00C91116"/>
    <w:rsid w:val="00CA0509"/>
    <w:rsid w:val="00CA0B36"/>
    <w:rsid w:val="00CA5A73"/>
    <w:rsid w:val="00CA6BF6"/>
    <w:rsid w:val="00CA73B8"/>
    <w:rsid w:val="00CB1218"/>
    <w:rsid w:val="00CC10A0"/>
    <w:rsid w:val="00CC76BA"/>
    <w:rsid w:val="00CE0F90"/>
    <w:rsid w:val="00D0049A"/>
    <w:rsid w:val="00D01EE6"/>
    <w:rsid w:val="00D15625"/>
    <w:rsid w:val="00D247A6"/>
    <w:rsid w:val="00D27600"/>
    <w:rsid w:val="00D422A5"/>
    <w:rsid w:val="00D44A03"/>
    <w:rsid w:val="00D465C9"/>
    <w:rsid w:val="00D47E8B"/>
    <w:rsid w:val="00D548F2"/>
    <w:rsid w:val="00D66676"/>
    <w:rsid w:val="00D767D8"/>
    <w:rsid w:val="00D803BE"/>
    <w:rsid w:val="00D82923"/>
    <w:rsid w:val="00D95E0E"/>
    <w:rsid w:val="00DA7488"/>
    <w:rsid w:val="00DB5413"/>
    <w:rsid w:val="00DD516B"/>
    <w:rsid w:val="00DE158E"/>
    <w:rsid w:val="00DE289C"/>
    <w:rsid w:val="00DE5F6A"/>
    <w:rsid w:val="00E059B7"/>
    <w:rsid w:val="00E060F0"/>
    <w:rsid w:val="00E0695F"/>
    <w:rsid w:val="00E11BFF"/>
    <w:rsid w:val="00E13D48"/>
    <w:rsid w:val="00E21799"/>
    <w:rsid w:val="00E22F00"/>
    <w:rsid w:val="00E327B4"/>
    <w:rsid w:val="00E34DD1"/>
    <w:rsid w:val="00E37F7B"/>
    <w:rsid w:val="00E44341"/>
    <w:rsid w:val="00E45AB3"/>
    <w:rsid w:val="00E50E9E"/>
    <w:rsid w:val="00E5206E"/>
    <w:rsid w:val="00E52D22"/>
    <w:rsid w:val="00E61CEA"/>
    <w:rsid w:val="00E6392F"/>
    <w:rsid w:val="00E63F5C"/>
    <w:rsid w:val="00E661B1"/>
    <w:rsid w:val="00E67CBA"/>
    <w:rsid w:val="00E75AC8"/>
    <w:rsid w:val="00E85CD3"/>
    <w:rsid w:val="00EA150E"/>
    <w:rsid w:val="00EA587A"/>
    <w:rsid w:val="00EB1F4B"/>
    <w:rsid w:val="00EB4E90"/>
    <w:rsid w:val="00EB504E"/>
    <w:rsid w:val="00EC4511"/>
    <w:rsid w:val="00EC539E"/>
    <w:rsid w:val="00EC6986"/>
    <w:rsid w:val="00ED2765"/>
    <w:rsid w:val="00ED418D"/>
    <w:rsid w:val="00ED4BF8"/>
    <w:rsid w:val="00ED56F5"/>
    <w:rsid w:val="00EE0A8F"/>
    <w:rsid w:val="00EE331F"/>
    <w:rsid w:val="00EE480D"/>
    <w:rsid w:val="00EF1ED2"/>
    <w:rsid w:val="00EF34DB"/>
    <w:rsid w:val="00EF3FB2"/>
    <w:rsid w:val="00EF63B9"/>
    <w:rsid w:val="00EF6AF8"/>
    <w:rsid w:val="00F046F2"/>
    <w:rsid w:val="00F11649"/>
    <w:rsid w:val="00F12606"/>
    <w:rsid w:val="00F15DDC"/>
    <w:rsid w:val="00F162EA"/>
    <w:rsid w:val="00F20730"/>
    <w:rsid w:val="00F3167B"/>
    <w:rsid w:val="00F33F94"/>
    <w:rsid w:val="00F35292"/>
    <w:rsid w:val="00F36529"/>
    <w:rsid w:val="00F40288"/>
    <w:rsid w:val="00F419A6"/>
    <w:rsid w:val="00F43E5F"/>
    <w:rsid w:val="00F470F1"/>
    <w:rsid w:val="00F52ADE"/>
    <w:rsid w:val="00F53503"/>
    <w:rsid w:val="00F53A78"/>
    <w:rsid w:val="00F53E1B"/>
    <w:rsid w:val="00F54D90"/>
    <w:rsid w:val="00F61268"/>
    <w:rsid w:val="00F62989"/>
    <w:rsid w:val="00F646D9"/>
    <w:rsid w:val="00F706CE"/>
    <w:rsid w:val="00F70FCC"/>
    <w:rsid w:val="00F71796"/>
    <w:rsid w:val="00F72FA0"/>
    <w:rsid w:val="00F73847"/>
    <w:rsid w:val="00F76878"/>
    <w:rsid w:val="00F85473"/>
    <w:rsid w:val="00F91FD5"/>
    <w:rsid w:val="00F9306D"/>
    <w:rsid w:val="00F94A19"/>
    <w:rsid w:val="00FA4748"/>
    <w:rsid w:val="00FA6AA2"/>
    <w:rsid w:val="00FB5B21"/>
    <w:rsid w:val="00FD06B2"/>
    <w:rsid w:val="00FD0CF5"/>
    <w:rsid w:val="00FD4334"/>
    <w:rsid w:val="00FD4488"/>
    <w:rsid w:val="00FD4ECE"/>
    <w:rsid w:val="00FD5624"/>
    <w:rsid w:val="00FD5894"/>
    <w:rsid w:val="00FD5E07"/>
    <w:rsid w:val="00FD77B5"/>
    <w:rsid w:val="00FE5775"/>
    <w:rsid w:val="00FF68FE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B595C"/>
  <w15:docId w15:val="{BEF006AC-4A6A-4485-A469-F970907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5"/>
  </w:style>
  <w:style w:type="paragraph" w:styleId="Prrafodelista">
    <w:name w:val="List Paragraph"/>
    <w:basedOn w:val="Normal"/>
    <w:uiPriority w:val="34"/>
    <w:qFormat/>
    <w:rsid w:val="00F91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43"/>
  </w:style>
  <w:style w:type="table" w:customStyle="1" w:styleId="Tablaconcuadrcula1">
    <w:name w:val="Tabla con cuadrícula1"/>
    <w:basedOn w:val="Tablanormal"/>
    <w:next w:val="Tablaconcuadrcula"/>
    <w:uiPriority w:val="59"/>
    <w:rsid w:val="0013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C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6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55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9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9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EC69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34A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4AE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0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F5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7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7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7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7CF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653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1132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1320"/>
    <w:rPr>
      <w:sz w:val="24"/>
      <w:szCs w:val="24"/>
    </w:rPr>
  </w:style>
  <w:style w:type="paragraph" w:styleId="Revisin">
    <w:name w:val="Revision"/>
    <w:hidden/>
    <w:uiPriority w:val="99"/>
    <w:semiHidden/>
    <w:rsid w:val="00B9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2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41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xporthelp.europa.eu/thdapp/display.htm?page=rt/rt_RequisitosSanitariosYFitosanitarios.html&amp;docType=main&amp;languageId=ES" TargetMode="External"/><Relationship Id="rId18" Type="http://schemas.openxmlformats.org/officeDocument/2006/relationships/hyperlink" Target="http://exporthelp.europa.eu/thdapp/display.htm?page=re%2fre_Video.html&amp;docType=main&amp;languageId=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CIEXimportacion@bcr.gob.sv" TargetMode="External"/><Relationship Id="rId17" Type="http://schemas.openxmlformats.org/officeDocument/2006/relationships/hyperlink" Target="http://exporthelp.europa.eu/thdapp/display.htm?page=rt/rt_RestriccionesALaImportacion.html&amp;docType=main&amp;languageId=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xporthelp.europa.eu/thdapp/display.htm?page=rt/rt_NormasDeComercializacion.html&amp;docType=main&amp;languageId=ES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EXexportacion@bcr.gob.s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xporthelp.europa.eu/thdapp/display.htm?page=rt/rt_RequisitosTecnicos.html&amp;docType=main&amp;languageId=ES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entrexonline.com.sv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xporthelp.europa.eu/thdapp/display.htm?page=rt/rt_RequisitosMedioambientales.html&amp;docType=main&amp;languageId=ES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D2ED-7F2A-4F3C-A9D0-9C5F539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3655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Bueno Alferez</dc:creator>
  <cp:lastModifiedBy>Jose Bueno Alferez</cp:lastModifiedBy>
  <cp:revision>12</cp:revision>
  <cp:lastPrinted>2013-09-12T15:08:00Z</cp:lastPrinted>
  <dcterms:created xsi:type="dcterms:W3CDTF">2013-11-19T16:06:00Z</dcterms:created>
  <dcterms:modified xsi:type="dcterms:W3CDTF">2015-07-12T23:23:00Z</dcterms:modified>
</cp:coreProperties>
</file>